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BA" w:rsidRPr="005963AF" w:rsidRDefault="00B914BA" w:rsidP="005963AF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32"/>
          <w:szCs w:val="24"/>
        </w:rPr>
      </w:pPr>
      <w:r w:rsidRPr="005963AF">
        <w:rPr>
          <w:rFonts w:ascii="Arial" w:eastAsia="Times New Roman" w:hAnsi="Arial" w:cs="Times New Roman"/>
          <w:bCs/>
          <w:sz w:val="32"/>
          <w:szCs w:val="24"/>
        </w:rPr>
        <w:t>АДМИНИСТРАЦИЯ КРИВЛЯКСКОГО СЕЛЬСОВЕТА</w:t>
      </w:r>
    </w:p>
    <w:p w:rsidR="00B914BA" w:rsidRPr="005963AF" w:rsidRDefault="00B914BA" w:rsidP="005963AF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32"/>
          <w:szCs w:val="24"/>
        </w:rPr>
      </w:pPr>
      <w:r w:rsidRPr="005963AF">
        <w:rPr>
          <w:rFonts w:ascii="Arial" w:eastAsia="Times New Roman" w:hAnsi="Arial" w:cs="Times New Roman"/>
          <w:bCs/>
          <w:sz w:val="32"/>
          <w:szCs w:val="24"/>
        </w:rPr>
        <w:t>ЕНИСЕЙСКОГО РАЙОНА</w:t>
      </w:r>
    </w:p>
    <w:p w:rsidR="00B914BA" w:rsidRPr="005963AF" w:rsidRDefault="00B914BA" w:rsidP="005963AF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32"/>
          <w:szCs w:val="24"/>
        </w:rPr>
      </w:pPr>
      <w:r w:rsidRPr="005963AF">
        <w:rPr>
          <w:rFonts w:ascii="Arial" w:eastAsia="Times New Roman" w:hAnsi="Arial" w:cs="Times New Roman"/>
          <w:bCs/>
          <w:sz w:val="32"/>
          <w:szCs w:val="24"/>
        </w:rPr>
        <w:t>КРАСНОЯРСКОГО КРАЯ</w:t>
      </w:r>
    </w:p>
    <w:p w:rsidR="00B914BA" w:rsidRPr="005963AF" w:rsidRDefault="00B914BA" w:rsidP="005963A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32"/>
          <w:szCs w:val="24"/>
        </w:rPr>
      </w:pPr>
    </w:p>
    <w:p w:rsidR="00B914BA" w:rsidRPr="005963AF" w:rsidRDefault="00B914BA" w:rsidP="005963AF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32"/>
          <w:szCs w:val="24"/>
        </w:rPr>
      </w:pPr>
      <w:r w:rsidRPr="005963AF">
        <w:rPr>
          <w:rFonts w:ascii="Arial" w:eastAsia="Times New Roman" w:hAnsi="Arial" w:cs="Times New Roman"/>
          <w:sz w:val="32"/>
          <w:szCs w:val="24"/>
        </w:rPr>
        <w:t>ПОСТАНОВЛЕНИЕ</w:t>
      </w:r>
    </w:p>
    <w:p w:rsidR="00B914BA" w:rsidRPr="005963AF" w:rsidRDefault="00B914BA" w:rsidP="005963AF">
      <w:pPr>
        <w:spacing w:after="0" w:line="240" w:lineRule="auto"/>
        <w:ind w:firstLine="709"/>
        <w:jc w:val="center"/>
        <w:rPr>
          <w:rFonts w:ascii="Arial" w:hAnsi="Arial" w:cs="Times New Roman"/>
          <w:sz w:val="32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B914BA" w:rsidRPr="005963AF" w:rsidTr="00495EB7">
        <w:tc>
          <w:tcPr>
            <w:tcW w:w="3190" w:type="dxa"/>
          </w:tcPr>
          <w:p w:rsidR="00B914BA" w:rsidRPr="005963AF" w:rsidRDefault="00B914BA" w:rsidP="005963AF">
            <w:pPr>
              <w:ind w:firstLine="709"/>
              <w:jc w:val="center"/>
              <w:rPr>
                <w:rFonts w:ascii="Arial" w:hAnsi="Arial" w:cs="Times New Roman"/>
                <w:sz w:val="32"/>
                <w:szCs w:val="24"/>
              </w:rPr>
            </w:pPr>
            <w:r w:rsidRPr="005963AF">
              <w:rPr>
                <w:rFonts w:ascii="Arial" w:hAnsi="Arial" w:cs="Times New Roman"/>
                <w:sz w:val="32"/>
                <w:szCs w:val="24"/>
              </w:rPr>
              <w:t>04.03.2025</w:t>
            </w:r>
            <w:r w:rsidR="002208BF" w:rsidRPr="005963AF">
              <w:rPr>
                <w:rFonts w:ascii="Arial" w:hAnsi="Arial" w:cs="Times New Roman"/>
                <w:sz w:val="32"/>
                <w:szCs w:val="24"/>
              </w:rPr>
              <w:t>г.</w:t>
            </w:r>
          </w:p>
        </w:tc>
        <w:tc>
          <w:tcPr>
            <w:tcW w:w="3190" w:type="dxa"/>
          </w:tcPr>
          <w:p w:rsidR="00B914BA" w:rsidRPr="005963AF" w:rsidRDefault="00B914BA" w:rsidP="005963AF">
            <w:pPr>
              <w:ind w:firstLine="709"/>
              <w:jc w:val="center"/>
              <w:rPr>
                <w:rFonts w:ascii="Arial" w:hAnsi="Arial" w:cs="Times New Roman"/>
                <w:sz w:val="32"/>
                <w:szCs w:val="24"/>
              </w:rPr>
            </w:pPr>
            <w:r w:rsidRPr="005963AF">
              <w:rPr>
                <w:rFonts w:ascii="Arial" w:hAnsi="Arial" w:cs="Times New Roman"/>
                <w:sz w:val="32"/>
                <w:szCs w:val="24"/>
              </w:rPr>
              <w:t xml:space="preserve">п. </w:t>
            </w:r>
            <w:proofErr w:type="gramStart"/>
            <w:r w:rsidRPr="005963AF">
              <w:rPr>
                <w:rFonts w:ascii="Arial" w:hAnsi="Arial" w:cs="Times New Roman"/>
                <w:sz w:val="32"/>
                <w:szCs w:val="24"/>
              </w:rPr>
              <w:t>Кривляк</w:t>
            </w:r>
            <w:proofErr w:type="gramEnd"/>
          </w:p>
        </w:tc>
        <w:tc>
          <w:tcPr>
            <w:tcW w:w="3191" w:type="dxa"/>
          </w:tcPr>
          <w:p w:rsidR="00B914BA" w:rsidRPr="005963AF" w:rsidRDefault="00B914BA" w:rsidP="005963AF">
            <w:pPr>
              <w:ind w:firstLine="709"/>
              <w:jc w:val="center"/>
              <w:rPr>
                <w:rFonts w:ascii="Arial" w:hAnsi="Arial" w:cs="Times New Roman"/>
                <w:sz w:val="32"/>
                <w:szCs w:val="24"/>
              </w:rPr>
            </w:pPr>
            <w:r w:rsidRPr="005963AF">
              <w:rPr>
                <w:rFonts w:ascii="Arial" w:hAnsi="Arial" w:cs="Times New Roman"/>
                <w:sz w:val="32"/>
                <w:szCs w:val="24"/>
              </w:rPr>
              <w:t>8-п</w:t>
            </w:r>
          </w:p>
        </w:tc>
      </w:tr>
    </w:tbl>
    <w:p w:rsidR="00B914BA" w:rsidRPr="005963AF" w:rsidRDefault="00B914BA" w:rsidP="005963AF">
      <w:pPr>
        <w:spacing w:after="0" w:line="240" w:lineRule="auto"/>
        <w:ind w:firstLine="709"/>
        <w:jc w:val="center"/>
        <w:rPr>
          <w:rFonts w:ascii="Arial" w:hAnsi="Arial" w:cs="Times New Roman"/>
          <w:sz w:val="32"/>
          <w:szCs w:val="24"/>
        </w:rPr>
      </w:pPr>
    </w:p>
    <w:p w:rsidR="00B914BA" w:rsidRPr="005963AF" w:rsidRDefault="00B914BA" w:rsidP="005963AF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32"/>
          <w:szCs w:val="26"/>
        </w:rPr>
      </w:pPr>
      <w:r w:rsidRPr="005963AF">
        <w:rPr>
          <w:rFonts w:ascii="Arial" w:hAnsi="Arial" w:cs="Times New Roman"/>
          <w:sz w:val="32"/>
          <w:szCs w:val="26"/>
        </w:rPr>
        <w:t>О приведении нормативно-правовых актов в соответствии с действующим законодательством</w:t>
      </w:r>
    </w:p>
    <w:p w:rsidR="00B914BA" w:rsidRPr="005963AF" w:rsidRDefault="00B914BA" w:rsidP="005963AF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В целях приведения нормативно-правовых актов Кривлякского сельсовета в соответствии с действующим законодательством, руководствуясь Уставом Кривлякского сельсовета Енисейского района Красноярского края, </w:t>
      </w: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 ПОСТАНОВЛЯЮ:</w:t>
      </w: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1. Признать утратившими силу постановления Администрации Кривлякского сельсовета:</w:t>
      </w: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14-п «Об утверждении Административного регламента предоставления муниципальной услуги «Выдача документов (единого жилищного документа, копии финансово-лицевого счета, выписки из похозяйственной книги, справок и иных документов»;</w:t>
      </w: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proofErr w:type="gramStart"/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15-п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образования»;</w:t>
      </w:r>
      <w:proofErr w:type="gramEnd"/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16-п «Об утверждении Административного регламента по предоставлению муниципальной услуги «Изменение и аннулирование адресов объектов капитального строительства</w:t>
      </w:r>
      <w:r w:rsidR="001448B4" w:rsidRPr="005963AF">
        <w:rPr>
          <w:rFonts w:ascii="Arial" w:eastAsia="Times New Roman" w:hAnsi="Arial" w:cs="Times New Roman"/>
          <w:sz w:val="24"/>
          <w:szCs w:val="24"/>
          <w:lang w:eastAsia="en-US"/>
        </w:rPr>
        <w:t>, земельных участков</w:t>
      </w: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»</w:t>
      </w:r>
      <w:r w:rsidR="001448B4"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 на территории Кривлякского сельсовета Енисейского района Красноярского края</w:t>
      </w: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;</w:t>
      </w:r>
    </w:p>
    <w:p w:rsidR="001448B4" w:rsidRPr="005963AF" w:rsidRDefault="001448B4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17-п «Об утверждении Административного регламента предоставления муниципальной услуги «Предоставление справок (сведений) с места жительства, в том числе о составе семьи, иждивении»;</w:t>
      </w:r>
    </w:p>
    <w:p w:rsidR="001448B4" w:rsidRPr="005963AF" w:rsidRDefault="001448B4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18-п «Об утверждении Административного регламента предоставления муниципальной услуги «Прием заявлений граждан на постановку их на учет в качестве нуждающихся в улучшении жилищных условий»;</w:t>
      </w:r>
    </w:p>
    <w:p w:rsidR="001448B4" w:rsidRPr="005963AF" w:rsidRDefault="001448B4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19-п «Об утверждении Административного регламента по предоставлению муниципальной услуги «Прием заявлений и предоставление информации (выписки, копии) по документам архивного фонда находящемся на архивном хранении в муниципальном архиве»;</w:t>
      </w:r>
    </w:p>
    <w:p w:rsidR="001448B4" w:rsidRPr="005963AF" w:rsidRDefault="001448B4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08.02.2022 № 20-п «Об утверждении Административного регламента предоставления муниципальной услуги «Заключение, изменение договоров социального</w:t>
      </w:r>
      <w:r w:rsidR="002208BF"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 </w:t>
      </w: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найма жилых помещений муниципального жилищного фонда»;</w:t>
      </w:r>
    </w:p>
    <w:p w:rsidR="001448B4" w:rsidRPr="005963AF" w:rsidRDefault="001448B4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- от 08.02.2022 № 21-п «Об утверждении Административного регламента предоставления муниципальной услуги «Признание граждан </w:t>
      </w:r>
      <w:proofErr w:type="gramStart"/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малоимущими</w:t>
      </w:r>
      <w:proofErr w:type="gramEnd"/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 в </w:t>
      </w: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lastRenderedPageBreak/>
        <w:t>целях постановки на учет в качестве нуждающихся в жилых помещениях, предоставляемых по договорам социального найма»;</w:t>
      </w:r>
    </w:p>
    <w:p w:rsidR="00B914BA" w:rsidRPr="005963AF" w:rsidRDefault="002208BF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- от 01.06.2022 № 36-п «Об утверждении Административного регламента по предоставлению муниципальной услуги «Выдача разрешений на проведение земляных работ».</w:t>
      </w: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2. </w:t>
      </w:r>
      <w:proofErr w:type="gramStart"/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Контроль за</w:t>
      </w:r>
      <w:proofErr w:type="gramEnd"/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914BA" w:rsidRPr="005963AF" w:rsidRDefault="00B914BA" w:rsidP="005963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963AF">
        <w:rPr>
          <w:rFonts w:ascii="Arial" w:eastAsia="Times New Roman" w:hAnsi="Arial" w:cs="Times New Roman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«Кривлякский вестник», и подлежит размещению на официальном информационном Интернет-сайте администрации Кривлякского сельсовета.</w:t>
      </w:r>
    </w:p>
    <w:p w:rsidR="00B914BA" w:rsidRPr="005963AF" w:rsidRDefault="00B914BA" w:rsidP="005963AF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914BA" w:rsidRPr="005963AF" w:rsidRDefault="00B914BA" w:rsidP="005963AF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914BA" w:rsidRPr="005963AF" w:rsidRDefault="00B914BA" w:rsidP="005963AF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B914BA" w:rsidRPr="005963AF" w:rsidTr="00495EB7">
        <w:tc>
          <w:tcPr>
            <w:tcW w:w="4927" w:type="dxa"/>
          </w:tcPr>
          <w:p w:rsidR="00B914BA" w:rsidRPr="005963AF" w:rsidRDefault="00B914BA" w:rsidP="005963AF">
            <w:pPr>
              <w:pStyle w:val="1"/>
              <w:ind w:left="0"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5963AF">
              <w:rPr>
                <w:rFonts w:ascii="Arial" w:hAnsi="Arial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B914BA" w:rsidRPr="005963AF" w:rsidRDefault="00B914BA" w:rsidP="005963AF">
            <w:pPr>
              <w:pStyle w:val="1"/>
              <w:ind w:left="0"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5963AF">
              <w:rPr>
                <w:rFonts w:ascii="Arial" w:hAnsi="Arial" w:cs="Times New Roman"/>
                <w:sz w:val="24"/>
                <w:szCs w:val="24"/>
              </w:rPr>
              <w:t>О.Н</w:t>
            </w:r>
            <w:bookmarkStart w:id="0" w:name="_GoBack"/>
            <w:bookmarkEnd w:id="0"/>
            <w:r w:rsidRPr="005963AF">
              <w:rPr>
                <w:rFonts w:ascii="Arial" w:hAnsi="Arial" w:cs="Times New Roman"/>
                <w:sz w:val="24"/>
                <w:szCs w:val="24"/>
              </w:rPr>
              <w:t>. Гобозова</w:t>
            </w:r>
          </w:p>
        </w:tc>
      </w:tr>
      <w:tr w:rsidR="005963AF" w:rsidRPr="005963AF" w:rsidTr="00495EB7">
        <w:tc>
          <w:tcPr>
            <w:tcW w:w="4927" w:type="dxa"/>
          </w:tcPr>
          <w:p w:rsidR="005963AF" w:rsidRPr="005963AF" w:rsidRDefault="005963AF" w:rsidP="005963AF">
            <w:pPr>
              <w:pStyle w:val="1"/>
              <w:ind w:left="0" w:firstLine="709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5963AF" w:rsidRPr="005963AF" w:rsidRDefault="005963AF" w:rsidP="005963AF">
            <w:pPr>
              <w:pStyle w:val="1"/>
              <w:ind w:left="0"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14BA" w:rsidRPr="005963AF" w:rsidRDefault="00B914BA" w:rsidP="005963AF">
      <w:pPr>
        <w:pStyle w:val="1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4"/>
        </w:rPr>
      </w:pPr>
    </w:p>
    <w:p w:rsidR="002B57A1" w:rsidRPr="005963AF" w:rsidRDefault="002B57A1" w:rsidP="005963AF">
      <w:pPr>
        <w:spacing w:line="240" w:lineRule="auto"/>
        <w:ind w:firstLine="709"/>
        <w:jc w:val="both"/>
        <w:rPr>
          <w:rFonts w:ascii="Arial" w:hAnsi="Arial"/>
          <w:sz w:val="24"/>
        </w:rPr>
      </w:pPr>
    </w:p>
    <w:sectPr w:rsidR="002B57A1" w:rsidRPr="005963AF" w:rsidSect="00596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0"/>
    <w:rsid w:val="00127570"/>
    <w:rsid w:val="001448B4"/>
    <w:rsid w:val="002208BF"/>
    <w:rsid w:val="002B57A1"/>
    <w:rsid w:val="005963AF"/>
    <w:rsid w:val="00B9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14BA"/>
    <w:pPr>
      <w:ind w:left="720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uiPriority w:val="59"/>
    <w:rsid w:val="00B91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91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14BA"/>
    <w:pPr>
      <w:ind w:left="720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uiPriority w:val="59"/>
    <w:rsid w:val="00B91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B91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KrS</cp:lastModifiedBy>
  <cp:revision>4</cp:revision>
  <cp:lastPrinted>2025-03-12T18:03:00Z</cp:lastPrinted>
  <dcterms:created xsi:type="dcterms:W3CDTF">2025-03-12T17:41:00Z</dcterms:created>
  <dcterms:modified xsi:type="dcterms:W3CDTF">2025-03-18T07:39:00Z</dcterms:modified>
</cp:coreProperties>
</file>