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9F" w:rsidRPr="00DB699A"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DB699A">
        <w:rPr>
          <w:rFonts w:ascii="Times New Roman" w:hAnsi="Times New Roman" w:cs="Times New Roman"/>
          <w:sz w:val="28"/>
          <w:szCs w:val="28"/>
        </w:rPr>
        <w:t>УТВЕРЖДЕНО</w:t>
      </w:r>
    </w:p>
    <w:p w:rsidR="006B5EC1" w:rsidRPr="00DB699A" w:rsidRDefault="007B1B33"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Решением</w:t>
      </w:r>
      <w:r w:rsidR="00E13F60" w:rsidRPr="00DB699A">
        <w:rPr>
          <w:rFonts w:ascii="Times New Roman" w:hAnsi="Times New Roman" w:cs="Times New Roman"/>
          <w:sz w:val="28"/>
          <w:szCs w:val="28"/>
        </w:rPr>
        <w:t xml:space="preserve"> </w:t>
      </w:r>
      <w:r w:rsidR="00DB699A" w:rsidRPr="00DB699A">
        <w:rPr>
          <w:rFonts w:ascii="Times New Roman" w:hAnsi="Times New Roman" w:cs="Times New Roman"/>
          <w:sz w:val="28"/>
          <w:szCs w:val="28"/>
        </w:rPr>
        <w:t xml:space="preserve">главы </w:t>
      </w:r>
      <w:r>
        <w:rPr>
          <w:rFonts w:ascii="Times New Roman" w:hAnsi="Times New Roman" w:cs="Times New Roman"/>
          <w:sz w:val="28"/>
          <w:szCs w:val="28"/>
        </w:rPr>
        <w:t>Кривлякского</w:t>
      </w:r>
      <w:r w:rsidR="00DB699A" w:rsidRPr="00DB699A">
        <w:rPr>
          <w:rFonts w:ascii="Times New Roman" w:hAnsi="Times New Roman" w:cs="Times New Roman"/>
          <w:sz w:val="28"/>
          <w:szCs w:val="28"/>
        </w:rPr>
        <w:t xml:space="preserve"> сельсовета</w:t>
      </w:r>
      <w:r w:rsidR="00E13F60" w:rsidRPr="00DB699A">
        <w:rPr>
          <w:rFonts w:ascii="Times New Roman" w:hAnsi="Times New Roman" w:cs="Times New Roman"/>
          <w:sz w:val="28"/>
          <w:szCs w:val="28"/>
        </w:rPr>
        <w:t xml:space="preserve"> </w:t>
      </w:r>
    </w:p>
    <w:p w:rsidR="0088549F" w:rsidRPr="00DB699A"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sidRPr="00DB699A">
        <w:rPr>
          <w:rFonts w:ascii="Times New Roman" w:hAnsi="Times New Roman" w:cs="Times New Roman"/>
          <w:sz w:val="28"/>
          <w:szCs w:val="28"/>
        </w:rPr>
        <w:t>Енисейского района</w:t>
      </w:r>
    </w:p>
    <w:p w:rsidR="006B5EC1" w:rsidRPr="00DB699A"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383ECB" w:rsidP="0088549F">
      <w:pPr>
        <w:pStyle w:val="22"/>
        <w:shd w:val="clear" w:color="auto" w:fill="auto"/>
        <w:spacing w:after="0"/>
        <w:ind w:left="6379" w:right="280"/>
        <w:jc w:val="center"/>
      </w:pPr>
      <w:r>
        <w:t>от ___________№____</w:t>
      </w: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 xml:space="preserve">Схема теплоснабжения </w:t>
      </w:r>
      <w:r w:rsidR="00EB586C">
        <w:rPr>
          <w:b w:val="0"/>
        </w:rPr>
        <w:t>Кривляк</w:t>
      </w:r>
      <w:r w:rsidR="007B1B33">
        <w:rPr>
          <w:b w:val="0"/>
        </w:rPr>
        <w:t>ского сельсовета</w:t>
      </w:r>
      <w:r w:rsidR="00E2434F">
        <w:rPr>
          <w:b w:val="0"/>
        </w:rPr>
        <w:t xml:space="preserve">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2A1DDF">
        <w:rPr>
          <w:b w:val="0"/>
        </w:rPr>
        <w:t>(актуализация на 202</w:t>
      </w:r>
      <w:r w:rsidR="00170343">
        <w:rPr>
          <w:b w:val="0"/>
        </w:rPr>
        <w:t>5</w:t>
      </w:r>
      <w:r w:rsidRPr="006B5EC1">
        <w:rPr>
          <w:b w:val="0"/>
        </w:rPr>
        <w:t xml:space="preserve"> год)</w:t>
      </w:r>
    </w:p>
    <w:p w:rsidR="009C54EE"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8"/>
          <w:footerReference w:type="default" r:id="rId9"/>
          <w:pgSz w:w="11900" w:h="16840"/>
          <w:pgMar w:top="1021" w:right="560" w:bottom="595" w:left="1418" w:header="0" w:footer="6" w:gutter="0"/>
          <w:cols w:space="720"/>
          <w:noEndnote/>
          <w:titlePg/>
          <w:docGrid w:linePitch="360"/>
        </w:sectPr>
      </w:pPr>
      <w:r>
        <w:t>г. Енисейск</w:t>
      </w:r>
      <w:r w:rsidR="002A1DDF">
        <w:t xml:space="preserve"> 202</w:t>
      </w:r>
      <w:r w:rsidR="00170343">
        <w:t>4</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0"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9244C1">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9244C1">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9244C1">
        <w:rPr>
          <w:b w:val="0"/>
        </w:rPr>
        <w:t>…</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0B7998">
        <w:rPr>
          <w:b w:val="0"/>
        </w:rPr>
        <w:t>.</w:t>
      </w:r>
      <w:r w:rsidR="009244C1">
        <w:rPr>
          <w:b w:val="0"/>
        </w:rPr>
        <w:t>.</w:t>
      </w:r>
      <w:r w:rsidR="000B7998">
        <w:rPr>
          <w:b w:val="0"/>
        </w:rPr>
        <w:t>15</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Основные положения мастер-плана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0B7998">
        <w:rPr>
          <w:b w:val="0"/>
          <w:bCs w:val="0"/>
        </w:rPr>
        <w:t>5</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0B7998">
        <w:rPr>
          <w:b w:val="0"/>
        </w:rPr>
        <w:t>.16</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184724">
        <w:rPr>
          <w:b w:val="0"/>
        </w:rPr>
        <w:t>21</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184724">
        <w:rPr>
          <w:rFonts w:ascii="Times New Roman" w:eastAsia="Times New Roman" w:hAnsi="Times New Roman" w:cs="Times New Roman"/>
          <w:bCs/>
          <w:sz w:val="28"/>
          <w:szCs w:val="28"/>
        </w:rPr>
        <w:t>2</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w:t>
      </w:r>
      <w:r w:rsidR="009244C1">
        <w:t>ивные балансы………………………………………………..</w:t>
      </w:r>
      <w:r w:rsidR="000F0CF0">
        <w:t>2</w:t>
      </w:r>
      <w:r w:rsidR="00184724">
        <w:t>2</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0F0CF0">
        <w:rPr>
          <w:b w:val="0"/>
        </w:rPr>
        <w:t>..2</w:t>
      </w:r>
      <w:r w:rsidR="000B7998">
        <w:rPr>
          <w:b w:val="0"/>
        </w:rPr>
        <w:t>3</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sidR="009244C1">
        <w:rPr>
          <w:b w:val="0"/>
        </w:rPr>
        <w:t>……...</w:t>
      </w:r>
      <w:r w:rsidR="000F0CF0">
        <w:rPr>
          <w:b w:val="0"/>
        </w:rPr>
        <w:t>2</w:t>
      </w:r>
      <w:r w:rsidR="000B7998">
        <w:rPr>
          <w:b w:val="0"/>
        </w:rPr>
        <w:t>5</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sidR="009244C1">
        <w:rPr>
          <w:bCs/>
        </w:rPr>
        <w:t>……………………………………………………………………….</w:t>
      </w:r>
      <w:r w:rsidR="000F0CF0">
        <w:rPr>
          <w:bCs/>
        </w:rPr>
        <w:t>2</w:t>
      </w:r>
      <w:r w:rsidR="00184724">
        <w:rPr>
          <w:bCs/>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Pr>
          <w:b w:val="0"/>
        </w:rPr>
        <w:t>………………………………………</w:t>
      </w:r>
      <w:r w:rsidR="009244C1">
        <w:rPr>
          <w:b w:val="0"/>
        </w:rPr>
        <w:t>.</w:t>
      </w:r>
      <w:r>
        <w:rPr>
          <w:b w:val="0"/>
        </w:rPr>
        <w:t>2</w:t>
      </w:r>
      <w:r w:rsidR="0018472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..2</w:t>
      </w:r>
      <w:r w:rsidR="00255564">
        <w:rPr>
          <w:b w:val="0"/>
        </w:rPr>
        <w:t>7</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sidR="009244C1">
        <w:rPr>
          <w:b w:val="0"/>
        </w:rPr>
        <w:t>………………………………………………………..</w:t>
      </w:r>
      <w:r w:rsidR="00255564">
        <w:rPr>
          <w:b w:val="0"/>
        </w:rPr>
        <w:t>29</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sidR="009244C1">
        <w:rPr>
          <w:b w:val="0"/>
        </w:rPr>
        <w:t>………………………………………………...</w:t>
      </w:r>
      <w:r w:rsidR="00255564">
        <w:rPr>
          <w:b w:val="0"/>
        </w:rPr>
        <w:t>31</w:t>
      </w:r>
    </w:p>
    <w:p w:rsidR="00255564" w:rsidRPr="00255564" w:rsidRDefault="005B0C2D" w:rsidP="000F0CF0">
      <w:pPr>
        <w:pStyle w:val="12"/>
        <w:keepNext/>
        <w:keepLines/>
        <w:shd w:val="clear" w:color="auto" w:fill="auto"/>
        <w:spacing w:after="0" w:line="240" w:lineRule="auto"/>
        <w:jc w:val="both"/>
        <w:rPr>
          <w:b w:val="0"/>
        </w:rPr>
      </w:pPr>
      <w:r>
        <w:rPr>
          <w:b w:val="0"/>
        </w:rPr>
        <w:t xml:space="preserve">16. </w:t>
      </w:r>
      <w:r w:rsidR="0076768D">
        <w:rPr>
          <w:b w:val="0"/>
        </w:rPr>
        <w:t>Список литературы…………………………………</w:t>
      </w:r>
      <w:r w:rsidR="009244C1">
        <w:rPr>
          <w:b w:val="0"/>
        </w:rPr>
        <w:t>……………………………...3</w:t>
      </w:r>
      <w:r w:rsidR="0010124C">
        <w:rPr>
          <w:b w:val="0"/>
        </w:rPr>
        <w:t>5</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lastRenderedPageBreak/>
        <w:t>В</w:t>
      </w:r>
      <w:r w:rsidR="005C6F68" w:rsidRPr="005C6F68">
        <w:t>ведение</w:t>
      </w:r>
      <w:bookmarkEnd w:id="0"/>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w:t>
      </w:r>
      <w:r w:rsidR="00A53841">
        <w:t>твии на окружающую среду, а так</w:t>
      </w:r>
      <w:r>
        <w:t>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lastRenderedPageBreak/>
        <w:t>статистическая отчетность организации о выработке и отпуске тепловой энергии и использовании ТЭР в натуральном и стоимостном выражении.</w:t>
      </w:r>
      <w:bookmarkStart w:id="1"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1"/>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потребитель тепловой энергии (далее также - потребитель) - лицо, </w:t>
      </w:r>
      <w:r>
        <w:lastRenderedPageBreak/>
        <w:t>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 xml:space="preserve">реализация тепловой энергии (мощности), теплоносителя, за </w:t>
      </w:r>
      <w:r>
        <w:lastRenderedPageBreak/>
        <w:t>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схема теплоснабжения - документ, содержащий предпроектные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w:t>
      </w:r>
      <w:r>
        <w:lastRenderedPageBreak/>
        <w:t>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2" w:name="bookmark5"/>
      <w:r>
        <w:lastRenderedPageBreak/>
        <w:t>Общие сведения о системе теплоснабжения</w:t>
      </w:r>
      <w:bookmarkEnd w:id="2"/>
    </w:p>
    <w:p w:rsidR="009C54EE" w:rsidRDefault="00E13F60" w:rsidP="00C82200">
      <w:pPr>
        <w:pStyle w:val="22"/>
        <w:shd w:val="clear" w:color="auto" w:fill="auto"/>
        <w:spacing w:after="0" w:line="240" w:lineRule="auto"/>
        <w:ind w:firstLine="600"/>
        <w:jc w:val="both"/>
      </w:pPr>
      <w:r>
        <w:t>Поселок</w:t>
      </w:r>
      <w:r w:rsidR="0088549F">
        <w:t xml:space="preserve"> </w:t>
      </w:r>
      <w:r w:rsidR="00EB586C">
        <w:t>Кривляк, деревня Никулино входят</w:t>
      </w:r>
      <w:r w:rsidR="0088549F">
        <w:t xml:space="preserve"> в состав </w:t>
      </w:r>
      <w:r w:rsidR="00DF6349">
        <w:t>Енисейского</w:t>
      </w:r>
      <w:r w:rsidR="0088549F">
        <w:t xml:space="preserve"> района </w:t>
      </w:r>
      <w:r w:rsidR="00DF6349">
        <w:t>Красноярского края</w:t>
      </w:r>
      <w:r w:rsidR="0088549F">
        <w:t xml:space="preserve">. В состав </w:t>
      </w:r>
      <w:r w:rsidR="00EB586C">
        <w:rPr>
          <w:rFonts w:ascii="Noto Serif" w:hAnsi="Noto Serif"/>
          <w:shd w:val="clear" w:color="auto" w:fill="FFFFFF"/>
        </w:rPr>
        <w:t>Кривлякского</w:t>
      </w:r>
      <w:r w:rsidR="002C47C5">
        <w:rPr>
          <w:rFonts w:ascii="Noto Serif" w:hAnsi="Noto Serif"/>
          <w:shd w:val="clear" w:color="auto" w:fill="FFFFFF"/>
        </w:rPr>
        <w:t xml:space="preserve"> сельсовета</w:t>
      </w:r>
      <w:r w:rsidR="0088549F">
        <w:t xml:space="preserve"> входит </w:t>
      </w:r>
      <w:r w:rsidR="008B7CCE">
        <w:t>два населенных</w:t>
      </w:r>
      <w:r w:rsidR="0088549F">
        <w:t xml:space="preserve"> пункт</w:t>
      </w:r>
      <w:r w:rsidR="008B7CCE">
        <w:t>а</w:t>
      </w:r>
      <w:r w:rsidR="0088549F">
        <w:t xml:space="preserve">: </w:t>
      </w:r>
      <w:r>
        <w:t>п</w:t>
      </w:r>
      <w:r w:rsidR="0088549F">
        <w:t xml:space="preserve">. </w:t>
      </w:r>
      <w:r w:rsidR="00EB586C">
        <w:t>Кривляк</w:t>
      </w:r>
      <w:r w:rsidR="008B7CCE">
        <w:t xml:space="preserve">, д. </w:t>
      </w:r>
      <w:r w:rsidR="00EB586C">
        <w:t>Никулино</w:t>
      </w:r>
      <w:r w:rsidR="0088549F">
        <w:t>. Численность населения муниципаль</w:t>
      </w:r>
      <w:r w:rsidR="002C47C5">
        <w:t xml:space="preserve">ного </w:t>
      </w:r>
      <w:r w:rsidR="008649BE">
        <w:t xml:space="preserve">образования составляет </w:t>
      </w:r>
      <w:r w:rsidR="00EB586C" w:rsidRPr="00A53841">
        <w:rPr>
          <w:color w:val="FF0000"/>
        </w:rPr>
        <w:t>816</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E13F60">
        <w:t>поселке</w:t>
      </w:r>
      <w:r w:rsidR="002C47C5">
        <w:t xml:space="preserve"> </w:t>
      </w:r>
      <w:r w:rsidR="00EB586C">
        <w:t>Кривляк</w:t>
      </w:r>
      <w:r>
        <w:t xml:space="preserve"> центральное теплоснабжение осуществляется от </w:t>
      </w:r>
      <w:r w:rsidR="00EB586C">
        <w:t>одного</w:t>
      </w:r>
      <w:r w:rsidR="002C47C5">
        <w:t xml:space="preserve"> источник</w:t>
      </w:r>
      <w:r w:rsidR="00EB586C">
        <w:t>а</w:t>
      </w:r>
      <w:r>
        <w:t xml:space="preserve"> тепловой энергии:</w:t>
      </w:r>
    </w:p>
    <w:p w:rsidR="00EB586C" w:rsidRDefault="0088549F" w:rsidP="00EB586C">
      <w:pPr>
        <w:pStyle w:val="22"/>
        <w:shd w:val="clear" w:color="auto" w:fill="auto"/>
        <w:spacing w:after="0" w:line="240" w:lineRule="auto"/>
        <w:ind w:firstLine="600"/>
        <w:jc w:val="both"/>
      </w:pPr>
      <w:r>
        <w:t xml:space="preserve">котельная </w:t>
      </w:r>
      <w:r w:rsidR="00EB586C">
        <w:t>ул. Школьная 2К</w:t>
      </w:r>
      <w:r w:rsidR="002C47C5">
        <w:t xml:space="preserve">, </w:t>
      </w:r>
      <w:r>
        <w:t xml:space="preserve">работающая на </w:t>
      </w:r>
      <w:r w:rsidR="002C47C5">
        <w:t>буром угл</w:t>
      </w:r>
      <w:r w:rsidR="00A53841">
        <w:t>е с установленной мощностью 3,82</w:t>
      </w:r>
      <w:r>
        <w:t xml:space="preserve"> Гкал/час</w:t>
      </w:r>
      <w:r w:rsidR="00EB586C">
        <w:t>.</w:t>
      </w:r>
      <w:r w:rsidR="00F17B1D">
        <w:t xml:space="preserve"> </w:t>
      </w:r>
    </w:p>
    <w:p w:rsidR="00EB586C" w:rsidRDefault="00EB586C" w:rsidP="00EB586C">
      <w:pPr>
        <w:pStyle w:val="22"/>
        <w:shd w:val="clear" w:color="auto" w:fill="auto"/>
        <w:spacing w:after="0" w:line="240" w:lineRule="auto"/>
        <w:ind w:firstLine="600"/>
        <w:jc w:val="both"/>
      </w:pPr>
      <w:r>
        <w:t>В деревне Никулино центральное теплоснабжение осуществляется от одного источника тепловой энергии:</w:t>
      </w:r>
    </w:p>
    <w:p w:rsidR="009C54EE" w:rsidRDefault="00F17B1D"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EB586C">
        <w:t>ул. Береговая 22</w:t>
      </w:r>
      <w:r>
        <w:t>,</w:t>
      </w:r>
      <w:r w:rsidRPr="00F17B1D">
        <w:t xml:space="preserve"> </w:t>
      </w:r>
      <w:r>
        <w:t>работающая на буром угле с установленной мощностью 0,</w:t>
      </w:r>
      <w:r w:rsidR="00FA4CDD">
        <w:t>086</w:t>
      </w:r>
      <w:r>
        <w:t xml:space="preserve"> Гкал/час.</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E13F60">
        <w:t>ой</w:t>
      </w:r>
      <w:r w:rsidR="00F17B1D">
        <w:t xml:space="preserve"> </w:t>
      </w:r>
      <w:r w:rsidR="00EB586C">
        <w:t>ул. Школьная 2К</w:t>
      </w:r>
      <w:r w:rsidR="00F17B1D">
        <w:t xml:space="preserve"> сос</w:t>
      </w:r>
      <w:r w:rsidR="008B7CCE">
        <w:t>та</w:t>
      </w:r>
      <w:r w:rsidR="00AF3BDF">
        <w:t>вляет</w:t>
      </w:r>
      <w:r w:rsidR="00C86F27">
        <w:t xml:space="preserve"> 1195,681</w:t>
      </w:r>
      <w:r w:rsidR="00F17B1D">
        <w:t xml:space="preserve"> Гкал, от котель</w:t>
      </w:r>
      <w:r w:rsidR="00DB699A">
        <w:t xml:space="preserve">ной </w:t>
      </w:r>
      <w:r w:rsidR="00EB586C">
        <w:t>д. Никулино ул. Береговая 22</w:t>
      </w:r>
      <w:r w:rsidR="00C86F27">
        <w:t xml:space="preserve"> составляет 57,604</w:t>
      </w:r>
      <w:r w:rsidR="00F17B1D">
        <w:t xml:space="preserve"> Гкал.</w:t>
      </w:r>
    </w:p>
    <w:p w:rsidR="009C54EE" w:rsidRDefault="0088549F" w:rsidP="00C82200">
      <w:pPr>
        <w:pStyle w:val="22"/>
        <w:shd w:val="clear" w:color="auto" w:fill="auto"/>
        <w:spacing w:after="0" w:line="240" w:lineRule="auto"/>
        <w:ind w:firstLine="600"/>
        <w:jc w:val="both"/>
      </w:pPr>
      <w:r>
        <w:t>Удельный вес источников теплоснабжения муниципального образ</w:t>
      </w:r>
      <w:r w:rsidR="002C47C5">
        <w:t xml:space="preserve">ования </w:t>
      </w:r>
      <w:r w:rsidR="00EB586C">
        <w:t>Кривляк</w:t>
      </w:r>
      <w:r w:rsidR="00FA4CDD">
        <w:t>ский сельский совет</w:t>
      </w:r>
      <w:r>
        <w:t xml:space="preserve"> по потреблению тепловой энергии на отопление представлен на рис. 1.</w:t>
      </w:r>
    </w:p>
    <w:p w:rsidR="00EC2BEB" w:rsidRDefault="00650F1A" w:rsidP="00EC2BEB">
      <w:pPr>
        <w:pStyle w:val="22"/>
        <w:shd w:val="clear" w:color="auto" w:fill="auto"/>
        <w:spacing w:after="0" w:line="480" w:lineRule="exact"/>
        <w:ind w:firstLine="600"/>
        <w:jc w:val="both"/>
      </w:pPr>
      <w:r>
        <w:rPr>
          <w:noProof/>
          <w:lang w:bidi="ar-SA"/>
        </w:rPr>
        <w:drawing>
          <wp:anchor distT="0" distB="0" distL="114300" distR="114300" simplePos="0" relativeHeight="251657216" behindDoc="0" locked="0" layoutInCell="1" allowOverlap="1" wp14:anchorId="6082811F" wp14:editId="09A063F9">
            <wp:simplePos x="0" y="0"/>
            <wp:positionH relativeFrom="margin">
              <wp:posOffset>316865</wp:posOffset>
            </wp:positionH>
            <wp:positionV relativeFrom="margin">
              <wp:posOffset>4313555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C2BEB" w:rsidRDefault="00EC2BEB" w:rsidP="00EC2BEB">
      <w:pPr>
        <w:pStyle w:val="22"/>
        <w:shd w:val="clear" w:color="auto" w:fill="auto"/>
        <w:spacing w:after="0" w:line="480" w:lineRule="exact"/>
        <w:ind w:firstLine="600"/>
        <w:jc w:val="both"/>
      </w:pPr>
    </w:p>
    <w:p w:rsidR="00C82200" w:rsidRDefault="00C82200" w:rsidP="00EC2BEB">
      <w:pPr>
        <w:pStyle w:val="22"/>
        <w:shd w:val="clear" w:color="auto" w:fill="auto"/>
        <w:spacing w:after="0" w:line="480" w:lineRule="exact"/>
        <w:ind w:firstLine="600"/>
        <w:jc w:val="both"/>
      </w:pPr>
    </w:p>
    <w:p w:rsidR="00EC2BEB" w:rsidRDefault="00EC2BEB" w:rsidP="00EC2BEB">
      <w:pPr>
        <w:pStyle w:val="22"/>
        <w:shd w:val="clear" w:color="auto" w:fill="auto"/>
        <w:spacing w:after="0" w:line="480" w:lineRule="exact"/>
        <w:ind w:firstLine="600"/>
        <w:jc w:val="both"/>
      </w:pPr>
    </w:p>
    <w:p w:rsidR="009C54EE" w:rsidRDefault="009C54EE">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3" w:name="bookmark6"/>
      <w:bookmarkStart w:id="4"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3"/>
      <w:bookmarkEnd w:id="4"/>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муниципального образования,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1"/>
        <w:gridCol w:w="1133"/>
        <w:gridCol w:w="1133"/>
        <w:gridCol w:w="1147"/>
      </w:tblGrid>
      <w:tr w:rsidR="00374C50"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374C50" w:rsidRDefault="00A53841" w:rsidP="002C47C5">
            <w:pPr>
              <w:pStyle w:val="22"/>
              <w:shd w:val="clear" w:color="auto" w:fill="auto"/>
              <w:spacing w:after="0" w:line="244" w:lineRule="exact"/>
              <w:ind w:left="260"/>
              <w:jc w:val="left"/>
            </w:pPr>
            <w:r>
              <w:rPr>
                <w:rStyle w:val="211pt"/>
              </w:rPr>
              <w:t>2022г</w:t>
            </w:r>
            <w:r w:rsidR="00374C50">
              <w:rPr>
                <w:rStyle w:val="211pt"/>
              </w:rPr>
              <w:t>.</w:t>
            </w:r>
          </w:p>
        </w:tc>
        <w:tc>
          <w:tcPr>
            <w:tcW w:w="1133" w:type="dxa"/>
            <w:tcBorders>
              <w:top w:val="single" w:sz="4" w:space="0" w:color="auto"/>
              <w:left w:val="single" w:sz="4" w:space="0" w:color="auto"/>
            </w:tcBorders>
            <w:shd w:val="clear" w:color="auto" w:fill="FFFFFF"/>
            <w:vAlign w:val="center"/>
          </w:tcPr>
          <w:p w:rsidR="00374C50" w:rsidRDefault="00374C50" w:rsidP="00A53841">
            <w:pPr>
              <w:pStyle w:val="22"/>
              <w:shd w:val="clear" w:color="auto" w:fill="auto"/>
              <w:spacing w:after="0" w:line="244" w:lineRule="exact"/>
              <w:ind w:left="260"/>
              <w:jc w:val="left"/>
            </w:pPr>
            <w:r>
              <w:rPr>
                <w:rStyle w:val="211pt"/>
              </w:rPr>
              <w:t>202</w:t>
            </w:r>
            <w:r w:rsidR="00A53841">
              <w:rPr>
                <w:rStyle w:val="211pt"/>
              </w:rPr>
              <w:t>3</w:t>
            </w:r>
            <w:r>
              <w:rPr>
                <w:rStyle w:val="211pt"/>
              </w:rPr>
              <w:t>г.</w:t>
            </w:r>
          </w:p>
        </w:tc>
        <w:tc>
          <w:tcPr>
            <w:tcW w:w="1147"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ind w:left="280"/>
              <w:jc w:val="left"/>
            </w:pPr>
            <w:r>
              <w:rPr>
                <w:rStyle w:val="211pt"/>
              </w:rPr>
              <w:t>202</w:t>
            </w:r>
            <w:r w:rsidR="00A53841">
              <w:rPr>
                <w:rStyle w:val="211pt"/>
              </w:rPr>
              <w:t>4-</w:t>
            </w:r>
            <w:r>
              <w:rPr>
                <w:rStyle w:val="211pt"/>
              </w:rPr>
              <w:softHyphen/>
            </w:r>
          </w:p>
          <w:p w:rsidR="00374C50" w:rsidRDefault="00374C50" w:rsidP="000D50C5">
            <w:pPr>
              <w:pStyle w:val="22"/>
              <w:shd w:val="clear" w:color="auto" w:fill="auto"/>
              <w:spacing w:after="0" w:line="244" w:lineRule="exact"/>
              <w:ind w:left="280"/>
              <w:jc w:val="left"/>
            </w:pPr>
            <w:r>
              <w:rPr>
                <w:rStyle w:val="211pt"/>
              </w:rPr>
              <w:t>2028г.</w:t>
            </w:r>
          </w:p>
        </w:tc>
      </w:tr>
      <w:tr w:rsidR="00374C50" w:rsidTr="000D50C5">
        <w:trPr>
          <w:trHeight w:hRule="exact" w:val="571"/>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sidRPr="00057DE0">
              <w:rPr>
                <w:sz w:val="22"/>
              </w:rPr>
              <w:t>1665,3</w:t>
            </w:r>
          </w:p>
        </w:tc>
        <w:tc>
          <w:tcPr>
            <w:tcW w:w="1133" w:type="dxa"/>
            <w:tcBorders>
              <w:top w:val="single" w:sz="4" w:space="0" w:color="auto"/>
              <w:lef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sidRPr="00057DE0">
              <w:rPr>
                <w:sz w:val="22"/>
              </w:rPr>
              <w:t>1665,3</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sidRPr="00057DE0">
              <w:rPr>
                <w:sz w:val="22"/>
              </w:rPr>
              <w:t>1665,3</w:t>
            </w:r>
          </w:p>
        </w:tc>
      </w:tr>
      <w:tr w:rsidR="00374C50" w:rsidTr="00B903A6">
        <w:trPr>
          <w:trHeight w:hRule="exact" w:val="562"/>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44" w:lineRule="exact"/>
              <w:jc w:val="left"/>
            </w:pPr>
            <w:r>
              <w:rPr>
                <w:rStyle w:val="211pt"/>
              </w:rPr>
              <w:t>Многоквартирные</w:t>
            </w:r>
          </w:p>
          <w:p w:rsidR="00374C50" w:rsidRDefault="00374C50"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Pr>
                <w:sz w:val="22"/>
              </w:rPr>
              <w:t>162,8</w:t>
            </w:r>
          </w:p>
        </w:tc>
        <w:tc>
          <w:tcPr>
            <w:tcW w:w="1133" w:type="dxa"/>
            <w:tcBorders>
              <w:top w:val="single" w:sz="4" w:space="0" w:color="auto"/>
              <w:lef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Pr>
                <w:sz w:val="22"/>
              </w:rPr>
              <w:t>162,8</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057DE0" w:rsidP="00F026C0">
            <w:pPr>
              <w:pStyle w:val="22"/>
              <w:shd w:val="clear" w:color="auto" w:fill="auto"/>
              <w:spacing w:after="0" w:line="244" w:lineRule="exact"/>
              <w:jc w:val="center"/>
              <w:rPr>
                <w:sz w:val="22"/>
              </w:rPr>
            </w:pPr>
            <w:r>
              <w:rPr>
                <w:sz w:val="22"/>
              </w:rPr>
              <w:t>162,8</w:t>
            </w:r>
          </w:p>
        </w:tc>
      </w:tr>
      <w:tr w:rsidR="00374C50"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374C50" w:rsidRDefault="00374C50" w:rsidP="000D50C5">
            <w:pPr>
              <w:pStyle w:val="22"/>
              <w:shd w:val="clear" w:color="auto" w:fill="auto"/>
              <w:spacing w:after="0" w:line="244" w:lineRule="exact"/>
              <w:jc w:val="left"/>
            </w:pPr>
            <w:r>
              <w:rPr>
                <w:rStyle w:val="211pt"/>
              </w:rPr>
              <w:t>Общественные</w:t>
            </w:r>
          </w:p>
          <w:p w:rsidR="00374C50" w:rsidRDefault="00374C50"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374C50" w:rsidRPr="00496910" w:rsidRDefault="00057DE0" w:rsidP="000D50C5">
            <w:pPr>
              <w:pStyle w:val="22"/>
              <w:shd w:val="clear" w:color="auto" w:fill="auto"/>
              <w:spacing w:after="0" w:line="244" w:lineRule="exact"/>
              <w:jc w:val="center"/>
              <w:rPr>
                <w:sz w:val="22"/>
              </w:rPr>
            </w:pPr>
            <w:r>
              <w:rPr>
                <w:sz w:val="22"/>
              </w:rPr>
              <w:t>3213,1</w:t>
            </w:r>
          </w:p>
        </w:tc>
        <w:tc>
          <w:tcPr>
            <w:tcW w:w="1133" w:type="dxa"/>
            <w:tcBorders>
              <w:top w:val="single" w:sz="4" w:space="0" w:color="auto"/>
              <w:left w:val="single" w:sz="4" w:space="0" w:color="auto"/>
            </w:tcBorders>
            <w:shd w:val="clear" w:color="auto" w:fill="FFFFFF"/>
            <w:vAlign w:val="center"/>
          </w:tcPr>
          <w:p w:rsidR="00374C50" w:rsidRPr="00496910" w:rsidRDefault="00057DE0" w:rsidP="000D50C5">
            <w:pPr>
              <w:pStyle w:val="22"/>
              <w:shd w:val="clear" w:color="auto" w:fill="auto"/>
              <w:spacing w:after="0" w:line="244" w:lineRule="exact"/>
              <w:jc w:val="center"/>
              <w:rPr>
                <w:sz w:val="22"/>
              </w:rPr>
            </w:pPr>
            <w:r>
              <w:rPr>
                <w:sz w:val="22"/>
              </w:rPr>
              <w:t>3213,1</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057DE0" w:rsidP="000D50C5">
            <w:pPr>
              <w:pStyle w:val="22"/>
              <w:shd w:val="clear" w:color="auto" w:fill="auto"/>
              <w:spacing w:after="0" w:line="244" w:lineRule="exact"/>
              <w:jc w:val="center"/>
              <w:rPr>
                <w:sz w:val="22"/>
              </w:rPr>
            </w:pPr>
            <w:r>
              <w:rPr>
                <w:sz w:val="22"/>
              </w:rPr>
              <w:t>3213,1</w:t>
            </w:r>
          </w:p>
        </w:tc>
      </w:tr>
      <w:tr w:rsidR="00374C50"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74" w:lineRule="exact"/>
              <w:jc w:val="left"/>
            </w:pPr>
            <w:r>
              <w:rPr>
                <w:rStyle w:val="211pt"/>
              </w:rPr>
              <w:t>Производственные</w:t>
            </w:r>
          </w:p>
          <w:p w:rsidR="00374C50" w:rsidRDefault="00374C50" w:rsidP="000D50C5">
            <w:pPr>
              <w:pStyle w:val="22"/>
              <w:shd w:val="clear" w:color="auto" w:fill="auto"/>
              <w:spacing w:after="0" w:line="274" w:lineRule="exact"/>
              <w:jc w:val="left"/>
            </w:pPr>
            <w:r>
              <w:rPr>
                <w:rStyle w:val="211pt"/>
              </w:rPr>
              <w:t>здания</w:t>
            </w:r>
          </w:p>
          <w:p w:rsidR="00374C50" w:rsidRDefault="00374C50" w:rsidP="000D50C5">
            <w:pPr>
              <w:pStyle w:val="22"/>
              <w:shd w:val="clear" w:color="auto" w:fill="auto"/>
              <w:spacing w:after="0" w:line="274" w:lineRule="exact"/>
              <w:jc w:val="left"/>
            </w:pPr>
            <w:r>
              <w:rPr>
                <w:rStyle w:val="211pt"/>
              </w:rPr>
              <w:t>промышленных</w:t>
            </w:r>
          </w:p>
          <w:p w:rsidR="00374C50" w:rsidRDefault="00374C50"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5"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5"/>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0D50C5" w:rsidRDefault="0088549F" w:rsidP="000D50C5">
      <w:pPr>
        <w:pStyle w:val="22"/>
        <w:shd w:val="clear" w:color="auto" w:fill="auto"/>
        <w:spacing w:after="0" w:line="240" w:lineRule="auto"/>
        <w:ind w:firstLine="600"/>
        <w:jc w:val="both"/>
      </w:pPr>
      <w:r>
        <w:t>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9C54EE" w:rsidRDefault="0088549F" w:rsidP="000D50C5">
      <w:pPr>
        <w:pStyle w:val="a8"/>
        <w:shd w:val="clear" w:color="auto" w:fill="auto"/>
        <w:tabs>
          <w:tab w:val="left" w:pos="1872"/>
        </w:tabs>
        <w:spacing w:line="322" w:lineRule="exact"/>
        <w:jc w:val="both"/>
      </w:pPr>
      <w:r>
        <w:lastRenderedPageBreak/>
        <w:t>Таблица 1.2</w:t>
      </w:r>
      <w:r>
        <w:tab/>
        <w:t>- Результаты расчёта перспективных тепловых нагрузок</w:t>
      </w:r>
    </w:p>
    <w:p w:rsidR="00D71F27" w:rsidRPr="00D71F27" w:rsidRDefault="0088549F" w:rsidP="000D50C5">
      <w:pPr>
        <w:pStyle w:val="a8"/>
        <w:shd w:val="clear" w:color="auto" w:fill="auto"/>
        <w:tabs>
          <w:tab w:val="left" w:leader="underscore" w:pos="10166"/>
        </w:tabs>
        <w:spacing w:line="322" w:lineRule="exact"/>
        <w:jc w:val="both"/>
        <w:rPr>
          <w:rStyle w:val="a9"/>
          <w:u w:val="none"/>
        </w:rPr>
      </w:pPr>
      <w:r w:rsidRPr="00D71F27">
        <w:rPr>
          <w:rStyle w:val="a9"/>
          <w:u w:val="none"/>
        </w:rPr>
        <w:t>муниципального образования</w:t>
      </w:r>
    </w:p>
    <w:p w:rsidR="009C54EE" w:rsidRDefault="009C54EE" w:rsidP="000D50C5">
      <w:pPr>
        <w:pStyle w:val="a8"/>
        <w:shd w:val="clear" w:color="auto" w:fill="auto"/>
        <w:tabs>
          <w:tab w:val="left" w:leader="underscore" w:pos="10166"/>
        </w:tabs>
        <w:spacing w:line="322"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4"/>
        <w:gridCol w:w="874"/>
        <w:gridCol w:w="917"/>
        <w:gridCol w:w="1373"/>
      </w:tblGrid>
      <w:tr w:rsidR="00374C50" w:rsidTr="000D50C5">
        <w:trPr>
          <w:trHeight w:hRule="exact" w:val="682"/>
          <w:jc w:val="center"/>
        </w:trPr>
        <w:tc>
          <w:tcPr>
            <w:tcW w:w="2494"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60" w:line="244" w:lineRule="exact"/>
              <w:jc w:val="left"/>
            </w:pPr>
            <w:r>
              <w:rPr>
                <w:rStyle w:val="211pt"/>
              </w:rPr>
              <w:t>Наименование</w:t>
            </w:r>
          </w:p>
          <w:p w:rsidR="00374C50" w:rsidRDefault="00374C50"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374C50" w:rsidRDefault="00374C50" w:rsidP="00A53841">
            <w:pPr>
              <w:pStyle w:val="22"/>
              <w:shd w:val="clear" w:color="auto" w:fill="auto"/>
              <w:spacing w:after="0" w:line="244" w:lineRule="exact"/>
              <w:ind w:left="180"/>
              <w:jc w:val="left"/>
            </w:pPr>
            <w:r>
              <w:rPr>
                <w:rStyle w:val="211pt"/>
              </w:rPr>
              <w:t>202</w:t>
            </w:r>
            <w:r w:rsidR="00A53841">
              <w:rPr>
                <w:rStyle w:val="211pt"/>
              </w:rPr>
              <w:t>2</w:t>
            </w:r>
            <w:r>
              <w:rPr>
                <w:rStyle w:val="211pt"/>
              </w:rPr>
              <w:t>г.</w:t>
            </w:r>
          </w:p>
        </w:tc>
        <w:tc>
          <w:tcPr>
            <w:tcW w:w="917" w:type="dxa"/>
            <w:tcBorders>
              <w:top w:val="single" w:sz="4" w:space="0" w:color="auto"/>
              <w:left w:val="single" w:sz="4" w:space="0" w:color="auto"/>
            </w:tcBorders>
            <w:shd w:val="clear" w:color="auto" w:fill="FFFFFF"/>
            <w:vAlign w:val="center"/>
          </w:tcPr>
          <w:p w:rsidR="00374C50" w:rsidRDefault="00374C50" w:rsidP="00A53841">
            <w:pPr>
              <w:pStyle w:val="22"/>
              <w:shd w:val="clear" w:color="auto" w:fill="auto"/>
              <w:spacing w:after="0" w:line="244" w:lineRule="exact"/>
              <w:ind w:left="200"/>
              <w:jc w:val="left"/>
            </w:pPr>
            <w:r>
              <w:rPr>
                <w:rStyle w:val="211pt"/>
              </w:rPr>
              <w:t>202</w:t>
            </w:r>
            <w:r w:rsidR="00A53841">
              <w:rPr>
                <w:rStyle w:val="211pt"/>
              </w:rPr>
              <w:t>3</w:t>
            </w:r>
            <w:r>
              <w:rPr>
                <w:rStyle w:val="211pt"/>
              </w:rPr>
              <w:t>г.</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jc w:val="center"/>
            </w:pPr>
            <w:r>
              <w:rPr>
                <w:rStyle w:val="211pt"/>
              </w:rPr>
              <w:t>202</w:t>
            </w:r>
            <w:r w:rsidR="00A53841">
              <w:rPr>
                <w:rStyle w:val="211pt"/>
              </w:rPr>
              <w:t>4-</w:t>
            </w:r>
          </w:p>
          <w:p w:rsidR="00374C50" w:rsidRDefault="00374C50" w:rsidP="000D50C5">
            <w:pPr>
              <w:pStyle w:val="22"/>
              <w:shd w:val="clear" w:color="auto" w:fill="auto"/>
              <w:spacing w:after="0" w:line="244" w:lineRule="exact"/>
              <w:jc w:val="center"/>
            </w:pPr>
            <w:r>
              <w:rPr>
                <w:rStyle w:val="211pt"/>
              </w:rPr>
              <w:t>2028гг.</w:t>
            </w:r>
          </w:p>
        </w:tc>
      </w:tr>
      <w:tr w:rsidR="00374C50" w:rsidTr="000D50C5">
        <w:trPr>
          <w:trHeight w:hRule="exact" w:val="1291"/>
          <w:jc w:val="center"/>
        </w:trPr>
        <w:tc>
          <w:tcPr>
            <w:tcW w:w="2494" w:type="dxa"/>
            <w:tcBorders>
              <w:top w:val="single" w:sz="4" w:space="0" w:color="auto"/>
              <w:left w:val="single" w:sz="4" w:space="0" w:color="auto"/>
            </w:tcBorders>
            <w:shd w:val="clear" w:color="auto" w:fill="FFFFFF"/>
          </w:tcPr>
          <w:p w:rsidR="00374C50" w:rsidRDefault="00374C50"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374C50" w:rsidRDefault="00EB586C" w:rsidP="007A3A9E">
            <w:pPr>
              <w:pStyle w:val="22"/>
              <w:shd w:val="clear" w:color="auto" w:fill="auto"/>
              <w:spacing w:after="0" w:line="240" w:lineRule="auto"/>
              <w:jc w:val="left"/>
              <w:rPr>
                <w:sz w:val="22"/>
              </w:rPr>
            </w:pPr>
            <w:r>
              <w:rPr>
                <w:sz w:val="22"/>
              </w:rPr>
              <w:t>ул. Школьная 2К</w:t>
            </w:r>
          </w:p>
          <w:p w:rsidR="00374C50" w:rsidRDefault="00EB586C" w:rsidP="007A3A9E">
            <w:pPr>
              <w:pStyle w:val="22"/>
              <w:shd w:val="clear" w:color="auto" w:fill="auto"/>
              <w:spacing w:after="0" w:line="240" w:lineRule="auto"/>
              <w:jc w:val="left"/>
            </w:pPr>
            <w:r>
              <w:rPr>
                <w:sz w:val="22"/>
              </w:rPr>
              <w:t>д. Никулино ул. Береговая 22</w:t>
            </w:r>
          </w:p>
        </w:tc>
        <w:tc>
          <w:tcPr>
            <w:tcW w:w="874" w:type="dxa"/>
            <w:tcBorders>
              <w:top w:val="single" w:sz="4" w:space="0" w:color="auto"/>
              <w:lef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374C50" w:rsidRDefault="00A53841" w:rsidP="00B23A1E">
            <w:pPr>
              <w:pStyle w:val="22"/>
              <w:shd w:val="clear" w:color="auto" w:fill="auto"/>
              <w:spacing w:after="0" w:line="240" w:lineRule="auto"/>
              <w:ind w:left="180"/>
              <w:jc w:val="left"/>
              <w:rPr>
                <w:sz w:val="22"/>
                <w:szCs w:val="22"/>
              </w:rPr>
            </w:pPr>
            <w:r>
              <w:rPr>
                <w:sz w:val="22"/>
                <w:szCs w:val="22"/>
              </w:rPr>
              <w:t>0,5</w:t>
            </w:r>
            <w:r w:rsidR="00057DE0">
              <w:rPr>
                <w:sz w:val="22"/>
                <w:szCs w:val="22"/>
              </w:rPr>
              <w:t>1</w:t>
            </w:r>
          </w:p>
          <w:p w:rsidR="00374C50" w:rsidRPr="007A3A9E" w:rsidRDefault="00057DE0" w:rsidP="00057DE0">
            <w:pPr>
              <w:pStyle w:val="22"/>
              <w:shd w:val="clear" w:color="auto" w:fill="auto"/>
              <w:spacing w:after="0" w:line="240" w:lineRule="auto"/>
              <w:ind w:left="180"/>
              <w:jc w:val="left"/>
              <w:rPr>
                <w:sz w:val="22"/>
                <w:szCs w:val="22"/>
              </w:rPr>
            </w:pPr>
            <w:r>
              <w:rPr>
                <w:sz w:val="22"/>
                <w:szCs w:val="22"/>
              </w:rPr>
              <w:t>0,024</w:t>
            </w:r>
          </w:p>
        </w:tc>
        <w:tc>
          <w:tcPr>
            <w:tcW w:w="917" w:type="dxa"/>
            <w:tcBorders>
              <w:top w:val="single" w:sz="4" w:space="0" w:color="auto"/>
              <w:lef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B47B7C" w:rsidRDefault="00A53841" w:rsidP="00B47B7C">
            <w:pPr>
              <w:pStyle w:val="22"/>
              <w:shd w:val="clear" w:color="auto" w:fill="auto"/>
              <w:spacing w:after="0" w:line="240" w:lineRule="auto"/>
              <w:ind w:left="180"/>
              <w:jc w:val="left"/>
              <w:rPr>
                <w:sz w:val="22"/>
                <w:szCs w:val="22"/>
              </w:rPr>
            </w:pPr>
            <w:r>
              <w:rPr>
                <w:sz w:val="22"/>
                <w:szCs w:val="22"/>
              </w:rPr>
              <w:t>0,5</w:t>
            </w:r>
            <w:r w:rsidR="00057DE0">
              <w:rPr>
                <w:sz w:val="22"/>
                <w:szCs w:val="22"/>
              </w:rPr>
              <w:t>1</w:t>
            </w:r>
          </w:p>
          <w:p w:rsidR="00374C50" w:rsidRPr="007A3A9E" w:rsidRDefault="00B47B7C" w:rsidP="00057DE0">
            <w:pPr>
              <w:pStyle w:val="22"/>
              <w:shd w:val="clear" w:color="auto" w:fill="auto"/>
              <w:spacing w:after="0" w:line="240" w:lineRule="auto"/>
              <w:ind w:left="200"/>
              <w:jc w:val="left"/>
              <w:rPr>
                <w:sz w:val="22"/>
                <w:szCs w:val="22"/>
              </w:rPr>
            </w:pPr>
            <w:r>
              <w:rPr>
                <w:sz w:val="22"/>
                <w:szCs w:val="22"/>
              </w:rPr>
              <w:t>0,0</w:t>
            </w:r>
            <w:r w:rsidR="00057DE0">
              <w:rPr>
                <w:sz w:val="22"/>
                <w:szCs w:val="22"/>
              </w:rPr>
              <w:t>24</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B23A1E">
            <w:pPr>
              <w:pStyle w:val="22"/>
              <w:shd w:val="clear" w:color="auto" w:fill="auto"/>
              <w:spacing w:after="0" w:line="240" w:lineRule="auto"/>
              <w:ind w:left="180"/>
              <w:jc w:val="left"/>
              <w:rPr>
                <w:sz w:val="22"/>
                <w:szCs w:val="22"/>
              </w:rPr>
            </w:pPr>
          </w:p>
          <w:p w:rsidR="00B47B7C" w:rsidRDefault="00B47B7C" w:rsidP="00B47B7C">
            <w:pPr>
              <w:pStyle w:val="22"/>
              <w:shd w:val="clear" w:color="auto" w:fill="auto"/>
              <w:spacing w:after="0" w:line="240" w:lineRule="auto"/>
              <w:ind w:left="180"/>
              <w:jc w:val="left"/>
              <w:rPr>
                <w:sz w:val="22"/>
                <w:szCs w:val="22"/>
              </w:rPr>
            </w:pPr>
            <w:r>
              <w:rPr>
                <w:sz w:val="22"/>
                <w:szCs w:val="22"/>
              </w:rPr>
              <w:t>0,</w:t>
            </w:r>
            <w:r w:rsidR="00A53841">
              <w:rPr>
                <w:sz w:val="22"/>
                <w:szCs w:val="22"/>
              </w:rPr>
              <w:t>5</w:t>
            </w:r>
            <w:r w:rsidR="00057DE0">
              <w:rPr>
                <w:sz w:val="22"/>
                <w:szCs w:val="22"/>
              </w:rPr>
              <w:t>1</w:t>
            </w:r>
          </w:p>
          <w:p w:rsidR="00374C50" w:rsidRPr="007A3A9E" w:rsidRDefault="00057DE0" w:rsidP="00B47B7C">
            <w:pPr>
              <w:pStyle w:val="22"/>
              <w:shd w:val="clear" w:color="auto" w:fill="auto"/>
              <w:spacing w:after="0" w:line="240" w:lineRule="auto"/>
              <w:ind w:left="180"/>
              <w:jc w:val="left"/>
              <w:rPr>
                <w:sz w:val="22"/>
                <w:szCs w:val="22"/>
              </w:rPr>
            </w:pPr>
            <w:r>
              <w:rPr>
                <w:sz w:val="22"/>
                <w:szCs w:val="22"/>
              </w:rPr>
              <w:t>0,024</w:t>
            </w:r>
          </w:p>
        </w:tc>
      </w:tr>
      <w:tr w:rsidR="00374C50" w:rsidTr="008D1CF9">
        <w:trPr>
          <w:trHeight w:hRule="exact" w:val="331"/>
          <w:jc w:val="center"/>
        </w:trPr>
        <w:tc>
          <w:tcPr>
            <w:tcW w:w="249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tcPr>
          <w:p w:rsidR="00374C50" w:rsidRPr="00B23A1E" w:rsidRDefault="00B47B7C" w:rsidP="00B23A1E">
            <w:pPr>
              <w:pStyle w:val="22"/>
              <w:shd w:val="clear" w:color="auto" w:fill="auto"/>
              <w:spacing w:after="0" w:line="240" w:lineRule="auto"/>
              <w:ind w:left="180"/>
              <w:jc w:val="left"/>
              <w:rPr>
                <w:sz w:val="22"/>
                <w:szCs w:val="22"/>
              </w:rPr>
            </w:pPr>
            <w:r>
              <w:rPr>
                <w:sz w:val="22"/>
                <w:szCs w:val="22"/>
              </w:rPr>
              <w:t>0</w:t>
            </w:r>
            <w:r w:rsidR="00057DE0">
              <w:rPr>
                <w:sz w:val="22"/>
                <w:szCs w:val="22"/>
              </w:rPr>
              <w:t>,634</w:t>
            </w:r>
          </w:p>
        </w:tc>
        <w:tc>
          <w:tcPr>
            <w:tcW w:w="917" w:type="dxa"/>
            <w:tcBorders>
              <w:top w:val="single" w:sz="4" w:space="0" w:color="auto"/>
              <w:left w:val="single" w:sz="4" w:space="0" w:color="auto"/>
            </w:tcBorders>
            <w:shd w:val="clear" w:color="auto" w:fill="FFFFFF"/>
          </w:tcPr>
          <w:p w:rsidR="00374C50" w:rsidRPr="00B23A1E" w:rsidRDefault="00B47B7C" w:rsidP="00057DE0">
            <w:pPr>
              <w:pStyle w:val="22"/>
              <w:shd w:val="clear" w:color="auto" w:fill="auto"/>
              <w:spacing w:after="0" w:line="240" w:lineRule="auto"/>
              <w:ind w:left="180"/>
              <w:jc w:val="left"/>
              <w:rPr>
                <w:sz w:val="22"/>
                <w:szCs w:val="22"/>
              </w:rPr>
            </w:pPr>
            <w:r>
              <w:rPr>
                <w:sz w:val="22"/>
                <w:szCs w:val="22"/>
              </w:rPr>
              <w:t>0,</w:t>
            </w:r>
            <w:r w:rsidR="00110C81">
              <w:rPr>
                <w:sz w:val="22"/>
                <w:szCs w:val="22"/>
              </w:rPr>
              <w:t>6</w:t>
            </w:r>
            <w:r w:rsidR="00057DE0">
              <w:rPr>
                <w:sz w:val="22"/>
                <w:szCs w:val="22"/>
              </w:rPr>
              <w:t>34</w:t>
            </w:r>
          </w:p>
        </w:tc>
        <w:tc>
          <w:tcPr>
            <w:tcW w:w="1373" w:type="dxa"/>
            <w:tcBorders>
              <w:top w:val="single" w:sz="4" w:space="0" w:color="auto"/>
              <w:left w:val="single" w:sz="4" w:space="0" w:color="auto"/>
              <w:right w:val="single" w:sz="4" w:space="0" w:color="auto"/>
            </w:tcBorders>
            <w:shd w:val="clear" w:color="auto" w:fill="FFFFFF"/>
          </w:tcPr>
          <w:p w:rsidR="00374C50" w:rsidRPr="00B23A1E" w:rsidRDefault="00B47B7C" w:rsidP="00057DE0">
            <w:pPr>
              <w:pStyle w:val="22"/>
              <w:shd w:val="clear" w:color="auto" w:fill="auto"/>
              <w:spacing w:after="0" w:line="240" w:lineRule="auto"/>
              <w:ind w:left="180"/>
              <w:jc w:val="left"/>
              <w:rPr>
                <w:sz w:val="22"/>
                <w:szCs w:val="22"/>
              </w:rPr>
            </w:pPr>
            <w:r>
              <w:rPr>
                <w:sz w:val="22"/>
                <w:szCs w:val="22"/>
              </w:rPr>
              <w:t>0,</w:t>
            </w:r>
            <w:r w:rsidR="00110C81">
              <w:rPr>
                <w:sz w:val="22"/>
                <w:szCs w:val="22"/>
              </w:rPr>
              <w:t>6</w:t>
            </w:r>
            <w:r w:rsidR="00057DE0">
              <w:rPr>
                <w:sz w:val="22"/>
                <w:szCs w:val="22"/>
              </w:rPr>
              <w:t>34</w:t>
            </w:r>
          </w:p>
        </w:tc>
      </w:tr>
      <w:tr w:rsidR="00374C50"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B23A1E">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tcBorders>
            <w:shd w:val="clear" w:color="auto" w:fill="FFFFFF"/>
            <w:vAlign w:val="center"/>
          </w:tcPr>
          <w:p w:rsidR="00374C50" w:rsidRDefault="00B47B7C" w:rsidP="00B23A1E">
            <w:pPr>
              <w:jc w:val="center"/>
            </w:pPr>
            <w:r>
              <w:rPr>
                <w:rStyle w:val="211pt"/>
                <w:rFonts w:eastAsia="Courier New"/>
              </w:rPr>
              <w:t>0,0</w:t>
            </w:r>
          </w:p>
        </w:tc>
        <w:tc>
          <w:tcPr>
            <w:tcW w:w="917" w:type="dxa"/>
            <w:tcBorders>
              <w:top w:val="single" w:sz="4" w:space="0" w:color="auto"/>
              <w:left w:val="single" w:sz="4" w:space="0" w:color="auto"/>
            </w:tcBorders>
            <w:shd w:val="clear" w:color="auto" w:fill="FFFFFF"/>
            <w:vAlign w:val="center"/>
          </w:tcPr>
          <w:p w:rsidR="00374C50" w:rsidRDefault="00374C50" w:rsidP="00B47B7C">
            <w:pPr>
              <w:jc w:val="center"/>
            </w:pPr>
            <w:r w:rsidRPr="00CD73DD">
              <w:rPr>
                <w:rStyle w:val="211pt"/>
                <w:rFonts w:eastAsia="Courier New"/>
              </w:rPr>
              <w:t>0,</w:t>
            </w:r>
            <w:r w:rsidR="00B47B7C">
              <w:rPr>
                <w:rStyle w:val="211pt"/>
                <w:rFonts w:eastAsia="Courier New"/>
              </w:rPr>
              <w:t>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B47B7C">
            <w:pPr>
              <w:jc w:val="center"/>
            </w:pPr>
            <w:r w:rsidRPr="00CD73DD">
              <w:rPr>
                <w:rStyle w:val="211pt"/>
                <w:rFonts w:eastAsia="Courier New"/>
              </w:rPr>
              <w:t>0,</w:t>
            </w:r>
            <w:r w:rsidR="00B47B7C">
              <w:rPr>
                <w:rStyle w:val="211pt"/>
                <w:rFonts w:eastAsia="Courier New"/>
              </w:rPr>
              <w:t>0</w:t>
            </w:r>
          </w:p>
        </w:tc>
      </w:tr>
      <w:tr w:rsidR="00374C50" w:rsidTr="000D50C5">
        <w:trPr>
          <w:trHeight w:hRule="exact" w:val="1277"/>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площади строительных фондов, м</w:t>
            </w:r>
            <w:r>
              <w:rPr>
                <w:rStyle w:val="211pt"/>
                <w:vertAlign w:val="superscript"/>
              </w:rPr>
              <w:t>2</w:t>
            </w:r>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w:t>
            </w:r>
          </w:p>
        </w:tc>
      </w:tr>
      <w:tr w:rsidR="00374C50" w:rsidTr="000D50C5">
        <w:trPr>
          <w:trHeight w:hRule="exact" w:val="1598"/>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36"/>
          <w:jc w:val="center"/>
        </w:trPr>
        <w:tc>
          <w:tcPr>
            <w:tcW w:w="249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0D50C5">
        <w:trPr>
          <w:trHeight w:hRule="exact" w:val="355"/>
          <w:jc w:val="center"/>
        </w:trPr>
        <w:tc>
          <w:tcPr>
            <w:tcW w:w="2494" w:type="dxa"/>
            <w:tcBorders>
              <w:top w:val="single" w:sz="4" w:space="0" w:color="auto"/>
              <w:left w:val="single" w:sz="4" w:space="0" w:color="auto"/>
              <w:bottom w:val="single" w:sz="4" w:space="0" w:color="auto"/>
            </w:tcBorders>
            <w:shd w:val="clear" w:color="auto" w:fill="FFFFFF"/>
          </w:tcPr>
          <w:p w:rsidR="00374C50" w:rsidRDefault="00374C50"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6"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6"/>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9C54EE" w:rsidRDefault="0088549F" w:rsidP="00501170">
      <w:pPr>
        <w:pStyle w:val="22"/>
        <w:shd w:val="clear" w:color="auto" w:fill="auto"/>
        <w:spacing w:after="0" w:line="240" w:lineRule="auto"/>
        <w:ind w:firstLine="600"/>
        <w:jc w:val="both"/>
        <w:sectPr w:rsidR="009C54EE" w:rsidSect="007A3A9E">
          <w:pgSz w:w="11900" w:h="16840"/>
          <w:pgMar w:top="1037" w:right="544" w:bottom="2410" w:left="1103" w:header="0" w:footer="3" w:gutter="0"/>
          <w:cols w:space="720"/>
          <w:noEndnote/>
          <w:docGrid w:linePitch="360"/>
        </w:sectPr>
      </w:pPr>
      <w:r>
        <w:t xml:space="preserve">Промышленные котельные, действующие на территории сельского поселения, </w:t>
      </w:r>
      <w:r w:rsidR="006868AC">
        <w:t>отсутствуют</w:t>
      </w:r>
      <w:r>
        <w:t>.</w:t>
      </w:r>
    </w:p>
    <w:p w:rsidR="009C54EE" w:rsidRDefault="00C72613" w:rsidP="00501170">
      <w:pPr>
        <w:pStyle w:val="50"/>
        <w:numPr>
          <w:ilvl w:val="0"/>
          <w:numId w:val="5"/>
        </w:numPr>
        <w:shd w:val="clear" w:color="auto" w:fill="auto"/>
        <w:tabs>
          <w:tab w:val="left" w:pos="1018"/>
        </w:tabs>
        <w:spacing w:after="416" w:line="240" w:lineRule="auto"/>
      </w:pPr>
      <w:bookmarkStart w:id="7" w:name="bookmark10"/>
      <w:bookmarkStart w:id="8" w:name="bookmark11"/>
      <w:r>
        <w:lastRenderedPageBreak/>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7"/>
      <w:bookmarkEnd w:id="8"/>
    </w:p>
    <w:p w:rsidR="009C54EE" w:rsidRDefault="0088549F">
      <w:pPr>
        <w:pStyle w:val="12"/>
        <w:keepNext/>
        <w:keepLines/>
        <w:numPr>
          <w:ilvl w:val="1"/>
          <w:numId w:val="5"/>
        </w:numPr>
        <w:shd w:val="clear" w:color="auto" w:fill="auto"/>
        <w:tabs>
          <w:tab w:val="left" w:pos="1067"/>
        </w:tabs>
        <w:spacing w:after="304"/>
        <w:ind w:firstLine="600"/>
        <w:jc w:val="both"/>
      </w:pPr>
      <w:bookmarkStart w:id="9" w:name="bookmark12"/>
      <w:r>
        <w:t>Радиус эффективного теплоснабжения</w:t>
      </w:r>
      <w:bookmarkEnd w:id="9"/>
    </w:p>
    <w:p w:rsidR="009C54EE" w:rsidRDefault="009C54EE">
      <w:pPr>
        <w:rPr>
          <w:sz w:val="2"/>
          <w:szCs w:val="2"/>
        </w:rPr>
      </w:pPr>
    </w:p>
    <w:p w:rsidR="00AF3BDF" w:rsidRPr="00B03983" w:rsidRDefault="00AF3BDF" w:rsidP="00AF3BDF">
      <w:pPr>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AF3BDF" w:rsidRPr="00B03983" w:rsidRDefault="00AF3BDF" w:rsidP="00AF3BDF">
      <w:pPr>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В ФЗ №190 «О теплоснабжении» введено понятие об эффективном радиусе теплоснабжения без конкретной методики его расчета.</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Методика для определения эффективного (оптимального) радиуса теплоснабжения приведена в статье В.Н. Папушкина, согласно которой радиус эффективного теплоснабжения рассчитывается по формуле</w:t>
      </w:r>
    </w:p>
    <w:p w:rsidR="00AF3BDF" w:rsidRPr="00B03983" w:rsidRDefault="00AF3BDF" w:rsidP="00AF3BDF">
      <w:pPr>
        <w:spacing w:before="120" w:after="120"/>
        <w:ind w:firstLine="709"/>
        <w:jc w:val="center"/>
        <w:rPr>
          <w:rFonts w:ascii="Times New Roman" w:eastAsia="Times New Roman" w:hAnsi="Times New Roman" w:cs="Times New Roman"/>
          <w:sz w:val="28"/>
        </w:rPr>
      </w:pPr>
      <w:r w:rsidRPr="00B03983">
        <w:rPr>
          <w:rFonts w:ascii="Times New Roman" w:eastAsia="Times New Roman" w:hAnsi="Times New Roman" w:cs="Times New Roman"/>
          <w:position w:val="-28"/>
          <w:sz w:val="28"/>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1" o:title=""/>
          </v:shape>
          <o:OLEObject Type="Embed" ProgID="Equation.DSMT4" ShapeID="_x0000_i1025" DrawAspect="Content" ObjectID="_1774605422" r:id="rId12"/>
        </w:object>
      </w:r>
      <w:r w:rsidRPr="00B03983">
        <w:rPr>
          <w:rFonts w:ascii="Times New Roman" w:eastAsia="Times New Roman" w:hAnsi="Times New Roman" w:cs="Times New Roman"/>
          <w:sz w:val="28"/>
        </w:rPr>
        <w:t xml:space="preserve"> ,</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где:</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24"/>
          <w:sz w:val="28"/>
        </w:rPr>
        <w:object w:dxaOrig="720" w:dyaOrig="570">
          <v:shape id="_x0000_i1026" type="#_x0000_t75" style="width:36pt;height:28.7pt" o:ole="">
            <v:imagedata r:id="rId13" o:title=""/>
          </v:shape>
          <o:OLEObject Type="Embed" ProgID="Equation.DSMT4" ShapeID="_x0000_i1026" DrawAspect="Content" ObjectID="_1774605423" r:id="rId14"/>
        </w:object>
      </w:r>
      <w:r w:rsidRPr="00B03983">
        <w:rPr>
          <w:rFonts w:ascii="Times New Roman" w:eastAsia="Times New Roman" w:hAnsi="Times New Roman" w:cs="Times New Roman"/>
          <w:sz w:val="28"/>
        </w:rPr>
        <w:t xml:space="preserve"> – удельная стоимость характеристики тепловой сети, руб./м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С - стоимость тепловой сети и сооружений на ней, руб.;</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M</w:t>
      </w:r>
      <w:r w:rsidRPr="00B03983">
        <w:rPr>
          <w:rFonts w:ascii="Times New Roman" w:eastAsia="Times New Roman" w:hAnsi="Times New Roman" w:cs="Times New Roman"/>
          <w:sz w:val="28"/>
        </w:rPr>
        <w:t xml:space="preserve"> - материальная характеристика тепловой сети, 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B</w:t>
      </w:r>
      <w:r w:rsidRPr="00B03983">
        <w:rPr>
          <w:rFonts w:ascii="Times New Roman" w:eastAsia="Times New Roman" w:hAnsi="Times New Roman" w:cs="Times New Roman"/>
          <w:sz w:val="28"/>
        </w:rPr>
        <w:t xml:space="preserve"> - среднее число абонентов на 1 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rPr>
        <w:t>Δ</w:t>
      </w:r>
      <w:r w:rsidRPr="00B03983">
        <w:rPr>
          <w:rFonts w:ascii="Times New Roman" w:eastAsia="Times New Roman" w:hAnsi="Times New Roman" w:cs="Times New Roman"/>
          <w:sz w:val="28"/>
          <w:lang w:val="en-US"/>
        </w:rPr>
        <w:t>τ</w:t>
      </w:r>
      <w:r w:rsidRPr="00B03983">
        <w:rPr>
          <w:rFonts w:ascii="Times New Roman" w:eastAsia="Times New Roman" w:hAnsi="Times New Roman" w:cs="Times New Roman"/>
          <w:sz w:val="28"/>
        </w:rPr>
        <w:t xml:space="preserve"> - расчётный перепад температур, </w:t>
      </w:r>
      <w:r w:rsidRPr="00B03983">
        <w:rPr>
          <w:rFonts w:ascii="Times New Roman" w:eastAsia="Times New Roman" w:hAnsi="Times New Roman" w:cs="Times New Roman"/>
          <w:sz w:val="28"/>
          <w:vertAlign w:val="superscript"/>
        </w:rPr>
        <w:t>о</w:t>
      </w:r>
      <w:r w:rsidRPr="00B03983">
        <w:rPr>
          <w:rFonts w:ascii="Times New Roman" w:eastAsia="Times New Roman" w:hAnsi="Times New Roman" w:cs="Times New Roman"/>
          <w:sz w:val="28"/>
        </w:rPr>
        <w:t>С;</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24"/>
          <w:sz w:val="28"/>
        </w:rPr>
        <w:object w:dxaOrig="870" w:dyaOrig="570">
          <v:shape id="_x0000_i1027" type="#_x0000_t75" style="width:43.7pt;height:28.7pt" o:ole="">
            <v:imagedata r:id="rId15" o:title=""/>
          </v:shape>
          <o:OLEObject Type="Embed" ProgID="Equation.DSMT4" ShapeID="_x0000_i1027" DrawAspect="Content" ObjectID="_1774605424" r:id="rId16"/>
        </w:object>
      </w:r>
      <w:r w:rsidRPr="00B03983">
        <w:rPr>
          <w:rFonts w:ascii="Times New Roman" w:eastAsia="Times New Roman" w:hAnsi="Times New Roman" w:cs="Times New Roman"/>
          <w:sz w:val="28"/>
        </w:rPr>
        <w:t xml:space="preserve"> - теплоплотность района, Гкал/(ч∙км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S</w:t>
      </w:r>
      <w:r w:rsidRPr="00B03983">
        <w:rPr>
          <w:rFonts w:ascii="Times New Roman" w:eastAsia="Times New Roman" w:hAnsi="Times New Roman" w:cs="Times New Roman"/>
          <w:sz w:val="28"/>
        </w:rPr>
        <w:t xml:space="preserve"> - площадь зоны действия источника тепловой энергии, км</w:t>
      </w:r>
      <w:r w:rsidRPr="00B03983">
        <w:rPr>
          <w:rFonts w:ascii="Times New Roman" w:eastAsia="Times New Roman" w:hAnsi="Times New Roman" w:cs="Times New Roman"/>
          <w:sz w:val="28"/>
          <w:vertAlign w:val="superscript"/>
        </w:rPr>
        <w:t>2</w:t>
      </w:r>
      <w:r w:rsidRPr="00B03983">
        <w:rPr>
          <w:rFonts w:ascii="Times New Roman" w:eastAsia="Times New Roman" w:hAnsi="Times New Roman" w:cs="Times New Roman"/>
          <w:sz w:val="28"/>
        </w:rPr>
        <w:t>;</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position w:val="-12"/>
          <w:sz w:val="28"/>
          <w:lang w:val="en-US"/>
        </w:rPr>
        <w:object w:dxaOrig="285" w:dyaOrig="435">
          <v:shape id="_x0000_i1028" type="#_x0000_t75" style="width:14.15pt;height:21.85pt" o:ole="">
            <v:imagedata r:id="rId17" o:title=""/>
          </v:shape>
          <o:OLEObject Type="Embed" ProgID="Equation.DSMT4" ShapeID="_x0000_i1028" DrawAspect="Content" ObjectID="_1774605425" r:id="rId18"/>
        </w:object>
      </w:r>
      <w:r w:rsidRPr="00B03983">
        <w:rPr>
          <w:rFonts w:ascii="Times New Roman" w:eastAsia="Times New Roman" w:hAnsi="Times New Roman" w:cs="Times New Roman"/>
          <w:sz w:val="28"/>
        </w:rPr>
        <w:t xml:space="preserve"> - тепловая нагрузка источника тепловой энергии, Гкал/ч;</w:t>
      </w:r>
    </w:p>
    <w:p w:rsidR="00AF3BDF" w:rsidRPr="00B03983" w:rsidRDefault="00AF3BDF" w:rsidP="00AF3BDF">
      <w:pPr>
        <w:spacing w:before="120" w:after="120"/>
        <w:ind w:firstLine="709"/>
        <w:jc w:val="both"/>
        <w:rPr>
          <w:rFonts w:ascii="Times New Roman" w:eastAsia="Times New Roman" w:hAnsi="Times New Roman" w:cs="Times New Roman"/>
          <w:sz w:val="28"/>
        </w:rPr>
      </w:pPr>
      <w:r w:rsidRPr="00B03983">
        <w:rPr>
          <w:rFonts w:ascii="Times New Roman" w:eastAsia="Times New Roman" w:hAnsi="Times New Roman" w:cs="Times New Roman"/>
          <w:sz w:val="28"/>
          <w:lang w:val="en-US"/>
        </w:rPr>
        <w:t>N</w:t>
      </w:r>
      <w:r w:rsidRPr="00B03983">
        <w:rPr>
          <w:rFonts w:ascii="Times New Roman" w:eastAsia="Times New Roman" w:hAnsi="Times New Roman" w:cs="Times New Roman"/>
          <w:sz w:val="28"/>
        </w:rPr>
        <w:t xml:space="preserve"> – среднее число абонентов;</w:t>
      </w:r>
    </w:p>
    <w:p w:rsidR="00AF3BDF" w:rsidRDefault="00AF3BDF" w:rsidP="00AF3BDF">
      <w:pPr>
        <w:rPr>
          <w:rFonts w:ascii="Times New Roman" w:eastAsia="Times New Roman" w:hAnsi="Times New Roman" w:cs="Times New Roman"/>
          <w:sz w:val="28"/>
        </w:rPr>
      </w:pPr>
      <w:r w:rsidRPr="00B03983">
        <w:rPr>
          <w:rFonts w:ascii="Times New Roman" w:eastAsia="Times New Roman" w:hAnsi="Times New Roman" w:cs="Times New Roman"/>
          <w:position w:val="-10"/>
          <w:sz w:val="28"/>
        </w:rPr>
        <w:object w:dxaOrig="285" w:dyaOrig="285">
          <v:shape id="_x0000_i1029" type="#_x0000_t75" style="width:14.15pt;height:14.15pt" o:ole="">
            <v:imagedata r:id="rId19" o:title=""/>
          </v:shape>
          <o:OLEObject Type="Embed" ProgID="Equation.DSMT4" ShapeID="_x0000_i1029" DrawAspect="Content" ObjectID="_1774605426" r:id="rId20"/>
        </w:object>
      </w:r>
      <w:r w:rsidRPr="00B03983">
        <w:rPr>
          <w:rFonts w:ascii="Times New Roman" w:eastAsia="Times New Roman" w:hAnsi="Times New Roman" w:cs="Times New Roman"/>
          <w:sz w:val="28"/>
        </w:rPr>
        <w:t xml:space="preserve"> - поправочный коэффициент, принимаем </w:t>
      </w:r>
      <w:r w:rsidRPr="00B03983">
        <w:rPr>
          <w:rFonts w:ascii="Times New Roman" w:eastAsia="Times New Roman" w:hAnsi="Times New Roman" w:cs="Times New Roman"/>
          <w:position w:val="-10"/>
          <w:sz w:val="28"/>
        </w:rPr>
        <w:object w:dxaOrig="285" w:dyaOrig="285">
          <v:shape id="_x0000_i1030" type="#_x0000_t75" style="width:14.15pt;height:14.15pt" o:ole="">
            <v:imagedata r:id="rId21" o:title=""/>
          </v:shape>
          <o:OLEObject Type="Embed" ProgID="Equation.DSMT4" ShapeID="_x0000_i1030" DrawAspect="Content" ObjectID="_1774605427" r:id="rId22"/>
        </w:object>
      </w:r>
      <w:r w:rsidRPr="00B03983">
        <w:rPr>
          <w:rFonts w:ascii="Times New Roman" w:eastAsia="Times New Roman" w:hAnsi="Times New Roman" w:cs="Times New Roman"/>
          <w:sz w:val="28"/>
        </w:rPr>
        <w:t>=1.</w:t>
      </w:r>
    </w:p>
    <w:p w:rsidR="00AF3BDF" w:rsidRDefault="00AF3BDF" w:rsidP="00AF3BDF">
      <w:pPr>
        <w:rPr>
          <w:rFonts w:ascii="Times New Roman" w:eastAsia="Times New Roman" w:hAnsi="Times New Roman" w:cs="Times New Roman"/>
          <w:sz w:val="28"/>
        </w:rPr>
      </w:pPr>
    </w:p>
    <w:p w:rsidR="00AF3BDF" w:rsidRDefault="00AF3BDF" w:rsidP="00AF3BDF">
      <w:pPr>
        <w:rPr>
          <w:rFonts w:ascii="Times New Roman" w:eastAsia="Times New Roman" w:hAnsi="Times New Roman" w:cs="Times New Roman"/>
          <w:sz w:val="28"/>
        </w:rPr>
      </w:pPr>
    </w:p>
    <w:p w:rsidR="00AF3BDF" w:rsidRDefault="00AF3BDF" w:rsidP="00AF3BDF">
      <w:pPr>
        <w:rPr>
          <w:rFonts w:ascii="Times New Roman" w:eastAsia="Times New Roman" w:hAnsi="Times New Roman" w:cs="Times New Roman"/>
          <w:sz w:val="28"/>
        </w:rPr>
      </w:pPr>
    </w:p>
    <w:p w:rsidR="00AF3BDF" w:rsidRDefault="00AF3BDF" w:rsidP="00AF3BDF">
      <w:pPr>
        <w:rPr>
          <w:rFonts w:ascii="Times New Roman" w:eastAsia="Times New Roman" w:hAnsi="Times New Roman" w:cs="Times New Roman"/>
          <w:sz w:val="28"/>
        </w:rPr>
      </w:pPr>
    </w:p>
    <w:tbl>
      <w:tblPr>
        <w:tblW w:w="5000" w:type="pct"/>
        <w:tblLook w:val="04A0" w:firstRow="1" w:lastRow="0" w:firstColumn="1" w:lastColumn="0" w:noHBand="0" w:noVBand="1"/>
      </w:tblPr>
      <w:tblGrid>
        <w:gridCol w:w="740"/>
        <w:gridCol w:w="4893"/>
        <w:gridCol w:w="2148"/>
        <w:gridCol w:w="2697"/>
      </w:tblGrid>
      <w:tr w:rsidR="00AF3BDF" w:rsidRPr="001D7B99" w:rsidTr="00170343">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3BDF" w:rsidRPr="001D7B99" w:rsidRDefault="00AF3BDF" w:rsidP="00170343">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lastRenderedPageBreak/>
              <w:t>№ п/п</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Наименование параметра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AF3BDF" w:rsidRPr="001D7B99" w:rsidRDefault="00AF3BDF" w:rsidP="00170343">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Единица измерения</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AF3BDF" w:rsidRPr="001D7B99" w:rsidRDefault="00AF3BDF" w:rsidP="00170343">
            <w:pPr>
              <w:jc w:val="center"/>
              <w:rPr>
                <w:rFonts w:ascii="Times New Roman" w:eastAsia="Times New Roman" w:hAnsi="Times New Roman" w:cs="Times New Roman"/>
                <w:b/>
                <w:bCs/>
                <w:sz w:val="20"/>
                <w:szCs w:val="20"/>
              </w:rPr>
            </w:pPr>
            <w:r w:rsidRPr="00727A7A">
              <w:rPr>
                <w:rFonts w:ascii="Times New Roman" w:eastAsia="Times New Roman" w:hAnsi="Times New Roman" w:cs="Times New Roman"/>
                <w:b/>
                <w:bCs/>
                <w:sz w:val="20"/>
                <w:szCs w:val="20"/>
              </w:rPr>
              <w:t>п. Кривляк, ул. Школьная, 2К</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Площадь зоны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км2</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0,142</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2</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Количество </w:t>
            </w:r>
            <w:r>
              <w:rPr>
                <w:rFonts w:ascii="Times New Roman" w:eastAsia="Times New Roman" w:hAnsi="Times New Roman" w:cs="Times New Roman"/>
                <w:sz w:val="20"/>
                <w:szCs w:val="20"/>
              </w:rPr>
              <w:t>подключений</w:t>
            </w:r>
            <w:r w:rsidRPr="001D7B99">
              <w:rPr>
                <w:rFonts w:ascii="Times New Roman" w:eastAsia="Times New Roman" w:hAnsi="Times New Roman" w:cs="Times New Roman"/>
                <w:sz w:val="20"/>
                <w:szCs w:val="20"/>
              </w:rPr>
              <w:t xml:space="preserve"> в зоне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ед.</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24</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3</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Суммарная присоединенная нагрузка всех потребителей</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Гкал/час</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0,510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4</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Расстояние от источника тепла до наиболее удаленного потребителя</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0,700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5</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подающем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C</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80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6</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обратном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65</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7</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Среднее число абонентов на единицу площади зоны действия источника теплоснабжения</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1/км2</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169,396</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8</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Теплоплотность района</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Гкал/ч*км2</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3,600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9</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Материальная характеристика</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м2</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332,080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Стоимость сетей и оборудования на них (по НЦС</w:t>
            </w:r>
            <w:r>
              <w:rPr>
                <w:rFonts w:ascii="Times New Roman" w:eastAsia="Times New Roman" w:hAnsi="Times New Roman" w:cs="Times New Roman"/>
                <w:sz w:val="20"/>
                <w:szCs w:val="20"/>
              </w:rPr>
              <w:t xml:space="preserve"> без НДС</w:t>
            </w:r>
            <w:r w:rsidRPr="001D7B99">
              <w:rPr>
                <w:rFonts w:ascii="Times New Roman" w:eastAsia="Times New Roman" w:hAnsi="Times New Roman" w:cs="Times New Roman"/>
                <w:sz w:val="20"/>
                <w:szCs w:val="20"/>
              </w:rPr>
              <w:t>)</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33834279,0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11</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Удельная стоимость материальной характеристики сетей</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руб/м2</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101885,928</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12</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Поправочный коэффициент (1,3 для ТЭЦ и 1 для котельных)</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1,000</w:t>
            </w:r>
          </w:p>
        </w:tc>
      </w:tr>
      <w:tr w:rsidR="00AF3BDF" w:rsidRPr="001D7B99" w:rsidTr="00170343">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13</w:t>
            </w:r>
          </w:p>
        </w:tc>
        <w:tc>
          <w:tcPr>
            <w:tcW w:w="2335" w:type="pct"/>
            <w:tcBorders>
              <w:top w:val="nil"/>
              <w:left w:val="nil"/>
              <w:bottom w:val="single" w:sz="4" w:space="0" w:color="auto"/>
              <w:right w:val="single" w:sz="4" w:space="0" w:color="auto"/>
            </w:tcBorders>
            <w:shd w:val="clear" w:color="auto" w:fill="auto"/>
            <w:vAlign w:val="center"/>
            <w:hideMark/>
          </w:tcPr>
          <w:p w:rsidR="00AF3BDF" w:rsidRPr="001D7B99" w:rsidRDefault="00AF3BDF" w:rsidP="00170343">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Эффективный радиус</w:t>
            </w:r>
          </w:p>
        </w:tc>
        <w:tc>
          <w:tcPr>
            <w:tcW w:w="1025" w:type="pct"/>
            <w:tcBorders>
              <w:top w:val="nil"/>
              <w:left w:val="nil"/>
              <w:bottom w:val="single" w:sz="4" w:space="0" w:color="auto"/>
              <w:right w:val="single" w:sz="4" w:space="0" w:color="auto"/>
            </w:tcBorders>
            <w:shd w:val="clear" w:color="auto" w:fill="auto"/>
            <w:noWrap/>
            <w:vAlign w:val="center"/>
            <w:hideMark/>
          </w:tcPr>
          <w:p w:rsidR="00AF3BDF" w:rsidRPr="001D7B99" w:rsidRDefault="00AF3BDF" w:rsidP="00170343">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AF3BDF" w:rsidRPr="00727A7A" w:rsidRDefault="00AF3BDF" w:rsidP="00170343">
            <w:pPr>
              <w:jc w:val="center"/>
              <w:rPr>
                <w:rFonts w:ascii="Times New Roman" w:hAnsi="Times New Roman" w:cs="Times New Roman"/>
                <w:sz w:val="20"/>
                <w:szCs w:val="20"/>
              </w:rPr>
            </w:pPr>
            <w:r w:rsidRPr="00727A7A">
              <w:rPr>
                <w:rFonts w:ascii="Times New Roman" w:hAnsi="Times New Roman" w:cs="Times New Roman"/>
                <w:sz w:val="20"/>
                <w:szCs w:val="20"/>
              </w:rPr>
              <w:t>1,030</w:t>
            </w:r>
          </w:p>
        </w:tc>
      </w:tr>
    </w:tbl>
    <w:p w:rsidR="00AF3BDF" w:rsidRDefault="00AF3BDF" w:rsidP="00AF3BDF">
      <w:pPr>
        <w:rPr>
          <w:sz w:val="2"/>
          <w:szCs w:val="2"/>
        </w:rPr>
        <w:sectPr w:rsidR="00AF3BDF">
          <w:pgSz w:w="11900" w:h="16840"/>
          <w:pgMar w:top="954" w:right="540" w:bottom="954" w:left="1098" w:header="0" w:footer="3" w:gutter="0"/>
          <w:cols w:space="720"/>
          <w:noEndnote/>
          <w:docGrid w:linePitch="360"/>
        </w:sectPr>
      </w:pPr>
    </w:p>
    <w:p w:rsidR="009C54EE" w:rsidRDefault="0088549F" w:rsidP="000D1266">
      <w:pPr>
        <w:pStyle w:val="50"/>
        <w:numPr>
          <w:ilvl w:val="1"/>
          <w:numId w:val="5"/>
        </w:numPr>
        <w:shd w:val="clear" w:color="auto" w:fill="auto"/>
        <w:tabs>
          <w:tab w:val="left" w:pos="1142"/>
        </w:tabs>
        <w:spacing w:after="0" w:line="240" w:lineRule="auto"/>
      </w:pPr>
      <w:bookmarkStart w:id="10" w:name="bookmark13"/>
      <w:r>
        <w:lastRenderedPageBreak/>
        <w:t>Описание существующих и перспективных зон действия систем теплоснабжения и источников тепловой энергии</w:t>
      </w:r>
      <w:bookmarkEnd w:id="10"/>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EB586C">
        <w:t>д. Никулино ул. Береговая 22</w:t>
      </w:r>
      <w:r>
        <w:t xml:space="preserve"> - </w:t>
      </w:r>
      <w:r w:rsidR="00057DE0">
        <w:t>д</w:t>
      </w:r>
      <w:r>
        <w:t xml:space="preserve">. </w:t>
      </w:r>
      <w:r w:rsidR="00057DE0">
        <w:t>Никулино</w:t>
      </w:r>
      <w:r>
        <w:t>, теплоисточник обеспечивает нужды поселения на теплоснабжение с присоед</w:t>
      </w:r>
      <w:r w:rsidR="00057DE0">
        <w:t>инённой тепловой нагрузкой 0,024</w:t>
      </w:r>
      <w:r>
        <w:t xml:space="preserve"> Гкал/ч;</w:t>
      </w:r>
    </w:p>
    <w:p w:rsidR="001F10FD" w:rsidRDefault="001F10FD"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EB586C">
        <w:t>ул. Школьная 2К</w:t>
      </w:r>
      <w:r>
        <w:t xml:space="preserve"> - п. </w:t>
      </w:r>
      <w:r w:rsidR="00EB586C">
        <w:t>Кривляк</w:t>
      </w:r>
      <w:r>
        <w:t>, теплоисточник обеспечивает ну</w:t>
      </w:r>
      <w:r w:rsidR="00110C81">
        <w:t xml:space="preserve">жды поселения на теплоснабжение </w:t>
      </w:r>
      <w:r>
        <w:t>с присо</w:t>
      </w:r>
      <w:r w:rsidR="00A53841">
        <w:t>единённой тепловой нагрузкой 0,5</w:t>
      </w:r>
      <w:r w:rsidR="00057DE0">
        <w:t>1</w:t>
      </w:r>
      <w:r>
        <w:t xml:space="preserve"> Гкал/ч.</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 муниципального образования).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476011" w:rsidRDefault="00476011"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3D4AEC" w:rsidRDefault="003D4AEC" w:rsidP="001F10FD">
      <w:pPr>
        <w:pStyle w:val="22"/>
        <w:shd w:val="clear" w:color="auto" w:fill="auto"/>
        <w:tabs>
          <w:tab w:val="left" w:pos="2492"/>
        </w:tabs>
        <w:spacing w:after="0" w:line="480" w:lineRule="exact"/>
        <w:ind w:firstLine="600"/>
        <w:jc w:val="left"/>
        <w:rPr>
          <w:szCs w:val="2"/>
        </w:rPr>
      </w:pPr>
    </w:p>
    <w:p w:rsidR="003D4AEC" w:rsidRDefault="003D4AEC" w:rsidP="001F10FD">
      <w:pPr>
        <w:pStyle w:val="22"/>
        <w:shd w:val="clear" w:color="auto" w:fill="auto"/>
        <w:tabs>
          <w:tab w:val="left" w:pos="2492"/>
        </w:tabs>
        <w:spacing w:after="0" w:line="480" w:lineRule="exact"/>
        <w:ind w:firstLine="600"/>
        <w:jc w:val="left"/>
        <w:rPr>
          <w:szCs w:val="2"/>
        </w:rPr>
      </w:pPr>
    </w:p>
    <w:p w:rsidR="003D4AEC" w:rsidRDefault="003F6D35" w:rsidP="001F10FD">
      <w:pPr>
        <w:pStyle w:val="22"/>
        <w:shd w:val="clear" w:color="auto" w:fill="auto"/>
        <w:tabs>
          <w:tab w:val="left" w:pos="2492"/>
        </w:tabs>
        <w:spacing w:after="0" w:line="480" w:lineRule="exact"/>
        <w:ind w:firstLine="600"/>
        <w:jc w:val="left"/>
        <w:rPr>
          <w:szCs w:val="2"/>
        </w:rPr>
      </w:pPr>
      <w:r>
        <w:rPr>
          <w:noProof/>
          <w:lang w:bidi="ar-SA"/>
        </w:rPr>
        <w:drawing>
          <wp:anchor distT="0" distB="0" distL="114300" distR="114300" simplePos="0" relativeHeight="251662336" behindDoc="0" locked="0" layoutInCell="1" allowOverlap="1">
            <wp:simplePos x="0" y="0"/>
            <wp:positionH relativeFrom="column">
              <wp:posOffset>379095</wp:posOffset>
            </wp:positionH>
            <wp:positionV relativeFrom="paragraph">
              <wp:posOffset>-4919345</wp:posOffset>
            </wp:positionV>
            <wp:extent cx="4667250" cy="5163225"/>
            <wp:effectExtent l="0" t="0" r="0" b="0"/>
            <wp:wrapSquare wrapText="bothSides"/>
            <wp:docPr id="10" name="Рисунок 10"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516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0FD" w:rsidRDefault="001F10FD" w:rsidP="001F10FD">
      <w:pPr>
        <w:pStyle w:val="22"/>
        <w:shd w:val="clear" w:color="auto" w:fill="auto"/>
        <w:tabs>
          <w:tab w:val="left" w:pos="2492"/>
        </w:tabs>
        <w:spacing w:after="0" w:line="480" w:lineRule="exact"/>
        <w:ind w:firstLine="600"/>
        <w:jc w:val="left"/>
        <w:rPr>
          <w:szCs w:val="2"/>
        </w:rPr>
      </w:pPr>
      <w:r w:rsidRPr="001F10FD">
        <w:rPr>
          <w:szCs w:val="2"/>
        </w:rPr>
        <w:t>Рисунок 2.1. – Зона действия системы теплоснабжения</w:t>
      </w:r>
      <w:r w:rsidR="00B35702">
        <w:rPr>
          <w:szCs w:val="2"/>
        </w:rPr>
        <w:t xml:space="preserve"> п. Кривляк</w:t>
      </w: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E264A2" w:rsidP="001F10FD">
      <w:pPr>
        <w:pStyle w:val="22"/>
        <w:shd w:val="clear" w:color="auto" w:fill="auto"/>
        <w:tabs>
          <w:tab w:val="left" w:pos="2492"/>
        </w:tabs>
        <w:spacing w:after="0" w:line="480" w:lineRule="exact"/>
        <w:ind w:firstLine="600"/>
        <w:jc w:val="left"/>
        <w:rPr>
          <w:szCs w:val="2"/>
        </w:rPr>
      </w:pPr>
      <w:r>
        <w:rPr>
          <w:noProof/>
          <w:szCs w:val="2"/>
          <w:lang w:bidi="ar-SA"/>
        </w:rPr>
        <w:drawing>
          <wp:anchor distT="0" distB="0" distL="114300" distR="114300" simplePos="0" relativeHeight="251663360" behindDoc="0" locked="0" layoutInCell="1" allowOverlap="1">
            <wp:simplePos x="0" y="0"/>
            <wp:positionH relativeFrom="column">
              <wp:posOffset>379095</wp:posOffset>
            </wp:positionH>
            <wp:positionV relativeFrom="paragraph">
              <wp:posOffset>-4098925</wp:posOffset>
            </wp:positionV>
            <wp:extent cx="5191125" cy="4345164"/>
            <wp:effectExtent l="0" t="0" r="0" b="0"/>
            <wp:wrapSquare wrapText="bothSides"/>
            <wp:docPr id="12" name="Рисунок 12"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1125" cy="43451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1F10FD">
      <w:pPr>
        <w:pStyle w:val="22"/>
        <w:shd w:val="clear" w:color="auto" w:fill="auto"/>
        <w:tabs>
          <w:tab w:val="left" w:pos="2492"/>
        </w:tabs>
        <w:spacing w:after="0" w:line="480" w:lineRule="exact"/>
        <w:ind w:firstLine="600"/>
        <w:jc w:val="left"/>
        <w:rPr>
          <w:szCs w:val="2"/>
        </w:rPr>
      </w:pPr>
    </w:p>
    <w:p w:rsidR="00B35702" w:rsidRDefault="00B35702" w:rsidP="00B35702">
      <w:pPr>
        <w:pStyle w:val="22"/>
        <w:shd w:val="clear" w:color="auto" w:fill="auto"/>
        <w:tabs>
          <w:tab w:val="left" w:pos="2492"/>
        </w:tabs>
        <w:spacing w:after="0" w:line="480" w:lineRule="exact"/>
        <w:ind w:firstLine="600"/>
        <w:jc w:val="left"/>
        <w:rPr>
          <w:szCs w:val="2"/>
        </w:rPr>
      </w:pPr>
      <w:r w:rsidRPr="001F10FD">
        <w:rPr>
          <w:szCs w:val="2"/>
        </w:rPr>
        <w:t>Рисунок 2.1.</w:t>
      </w:r>
      <w:r>
        <w:rPr>
          <w:szCs w:val="2"/>
        </w:rPr>
        <w:t>1</w:t>
      </w:r>
      <w:r w:rsidRPr="001F10FD">
        <w:rPr>
          <w:szCs w:val="2"/>
        </w:rPr>
        <w:t xml:space="preserve"> – Зона действия системы теплоснабжения</w:t>
      </w:r>
      <w:r>
        <w:rPr>
          <w:szCs w:val="2"/>
        </w:rPr>
        <w:t xml:space="preserve"> д. Никулино</w:t>
      </w:r>
    </w:p>
    <w:p w:rsidR="009C54EE" w:rsidRDefault="0088549F" w:rsidP="003D4AEC">
      <w:pPr>
        <w:pStyle w:val="50"/>
        <w:numPr>
          <w:ilvl w:val="1"/>
          <w:numId w:val="5"/>
        </w:numPr>
        <w:shd w:val="clear" w:color="auto" w:fill="auto"/>
        <w:tabs>
          <w:tab w:val="left" w:pos="1325"/>
        </w:tabs>
        <w:spacing w:after="264" w:line="240" w:lineRule="auto"/>
      </w:pPr>
      <w:bookmarkStart w:id="11" w:name="bookmark14"/>
      <w:r>
        <w:t>Описание существующих и перспективных зон действия индивидуальных источников тепловой энергии</w:t>
      </w:r>
      <w:bookmarkEnd w:id="11"/>
    </w:p>
    <w:p w:rsidR="009C54EE" w:rsidRDefault="0088549F" w:rsidP="005A0A60">
      <w:pPr>
        <w:pStyle w:val="22"/>
        <w:shd w:val="clear" w:color="auto" w:fill="auto"/>
        <w:spacing w:after="476" w:line="240" w:lineRule="auto"/>
        <w:ind w:firstLine="600"/>
        <w:jc w:val="both"/>
      </w:pPr>
      <w:r>
        <w:t xml:space="preserve">В </w:t>
      </w:r>
      <w:r w:rsidR="00D71F27">
        <w:t>поселке</w:t>
      </w:r>
      <w:r w:rsidR="006868AC">
        <w:t xml:space="preserve"> </w:t>
      </w:r>
      <w:r w:rsidR="00EB586C">
        <w:t>Кривляк</w:t>
      </w:r>
      <w:r w:rsidR="00FE339F">
        <w:t>, деревне Никулино</w:t>
      </w:r>
      <w:r w:rsidR="006868AC">
        <w:t xml:space="preserve"> </w:t>
      </w:r>
      <w:r>
        <w:t>теплоснабжение малоэтажных и индиви</w:t>
      </w:r>
      <w:r w:rsidR="00A53841">
        <w:t>дуальных жилых застроек, а такж</w:t>
      </w:r>
      <w:r>
        <w:t>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2"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2"/>
    </w:p>
    <w:p w:rsidR="009C54EE" w:rsidRDefault="006868AC" w:rsidP="005A0A60">
      <w:pPr>
        <w:pStyle w:val="22"/>
        <w:shd w:val="clear" w:color="auto" w:fill="auto"/>
        <w:spacing w:after="0" w:line="240" w:lineRule="auto"/>
        <w:ind w:firstLine="600"/>
        <w:jc w:val="both"/>
        <w:sectPr w:rsidR="009C54EE" w:rsidSect="003D4AEC">
          <w:pgSz w:w="11900" w:h="16840"/>
          <w:pgMar w:top="965" w:right="540" w:bottom="993" w:left="1098" w:header="0" w:footer="3" w:gutter="0"/>
          <w:cols w:space="720"/>
          <w:noEndnote/>
          <w:docGrid w:linePitch="360"/>
        </w:sectPr>
      </w:pPr>
      <w:r>
        <w:t>В таблице</w:t>
      </w:r>
      <w:r w:rsidR="0088549F">
        <w:t xml:space="preserve"> 2.2</w:t>
      </w:r>
      <w:r w:rsidR="00B01A31">
        <w:t>-2.2.1</w:t>
      </w:r>
      <w:r w:rsidR="0088549F">
        <w:t xml:space="preserve">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lastRenderedPageBreak/>
        <w:t>Таблица 2.2 - Перспективный баланс тепловой мо</w:t>
      </w:r>
      <w:r w:rsidRPr="00D71F27">
        <w:rPr>
          <w:rStyle w:val="a9"/>
          <w:u w:val="none"/>
        </w:rPr>
        <w:t>щ</w:t>
      </w:r>
      <w:r>
        <w:t xml:space="preserve">ности по источнику тепловой энергии - Котельная </w:t>
      </w:r>
      <w:r w:rsidR="00EB586C">
        <w:t>ул. Школьная 2К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Default="00374C50"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374C50" w:rsidP="00361610">
            <w:pPr>
              <w:pStyle w:val="22"/>
              <w:shd w:val="clear" w:color="auto" w:fill="auto"/>
              <w:spacing w:after="0" w:line="244" w:lineRule="exact"/>
              <w:jc w:val="center"/>
            </w:pPr>
            <w:r>
              <w:rPr>
                <w:rStyle w:val="211pt0"/>
              </w:rPr>
              <w:t>202</w:t>
            </w:r>
            <w:r w:rsidR="002A7E19">
              <w:rPr>
                <w:rStyle w:val="211pt0"/>
              </w:rPr>
              <w:t>3</w:t>
            </w:r>
            <w:r>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374C50" w:rsidP="002A7E19">
            <w:pPr>
              <w:pStyle w:val="22"/>
              <w:shd w:val="clear" w:color="auto" w:fill="auto"/>
              <w:spacing w:after="0" w:line="244" w:lineRule="exact"/>
              <w:jc w:val="center"/>
            </w:pPr>
            <w:r>
              <w:rPr>
                <w:rStyle w:val="211pt0"/>
              </w:rPr>
              <w:t>202</w:t>
            </w:r>
            <w:r w:rsidR="002A7E19">
              <w:rPr>
                <w:rStyle w:val="211pt0"/>
              </w:rPr>
              <w:t>4</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374C50" w:rsidP="002A7E19">
            <w:pPr>
              <w:pStyle w:val="22"/>
              <w:shd w:val="clear" w:color="auto" w:fill="auto"/>
              <w:spacing w:after="0" w:line="274" w:lineRule="exact"/>
              <w:jc w:val="center"/>
            </w:pPr>
            <w:r>
              <w:rPr>
                <w:rStyle w:val="211pt0"/>
              </w:rPr>
              <w:t>202</w:t>
            </w:r>
            <w:r w:rsidR="002A7E19">
              <w:rPr>
                <w:rStyle w:val="211pt0"/>
              </w:rPr>
              <w:t>5</w:t>
            </w:r>
            <w:r>
              <w:rPr>
                <w:rStyle w:val="211pt0"/>
              </w:rPr>
              <w:softHyphen/>
              <w:t>-2028 гг.</w:t>
            </w:r>
          </w:p>
        </w:tc>
      </w:tr>
      <w:tr w:rsidR="002A7E19" w:rsidTr="00107006">
        <w:trPr>
          <w:trHeight w:hRule="exact" w:val="298"/>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2A7E19" w:rsidRDefault="002A7E19" w:rsidP="002A7E19">
            <w:pPr>
              <w:jc w:val="center"/>
            </w:pPr>
            <w:r>
              <w:rPr>
                <w:rStyle w:val="211pt0"/>
                <w:rFonts w:eastAsia="Courier New"/>
              </w:rPr>
              <w:t>3,77</w:t>
            </w:r>
          </w:p>
        </w:tc>
        <w:tc>
          <w:tcPr>
            <w:tcW w:w="1406" w:type="dxa"/>
            <w:tcBorders>
              <w:top w:val="single" w:sz="4" w:space="0" w:color="auto"/>
              <w:left w:val="single" w:sz="4" w:space="0" w:color="auto"/>
            </w:tcBorders>
            <w:shd w:val="clear" w:color="auto" w:fill="FFFFFF"/>
            <w:vAlign w:val="bottom"/>
          </w:tcPr>
          <w:p w:rsidR="002A7E19" w:rsidRDefault="002A7E19" w:rsidP="002A7E19">
            <w:pPr>
              <w:jc w:val="center"/>
            </w:pPr>
            <w:r>
              <w:rPr>
                <w:rStyle w:val="211pt0"/>
                <w:rFonts w:eastAsia="Courier New"/>
              </w:rPr>
              <w:t>3,82</w:t>
            </w:r>
          </w:p>
        </w:tc>
        <w:tc>
          <w:tcPr>
            <w:tcW w:w="1426" w:type="dxa"/>
            <w:tcBorders>
              <w:top w:val="single" w:sz="4" w:space="0" w:color="auto"/>
              <w:left w:val="single" w:sz="4" w:space="0" w:color="auto"/>
              <w:right w:val="single" w:sz="4" w:space="0" w:color="auto"/>
            </w:tcBorders>
            <w:shd w:val="clear" w:color="auto" w:fill="FFFFFF"/>
            <w:vAlign w:val="bottom"/>
          </w:tcPr>
          <w:p w:rsidR="002A7E19" w:rsidRDefault="002A7E19" w:rsidP="002A7E19">
            <w:pPr>
              <w:jc w:val="center"/>
            </w:pPr>
            <w:r>
              <w:rPr>
                <w:rStyle w:val="211pt0"/>
                <w:rFonts w:eastAsia="Courier New"/>
              </w:rPr>
              <w:t>3,82</w:t>
            </w:r>
          </w:p>
        </w:tc>
      </w:tr>
      <w:tr w:rsidR="002A7E19"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2,7</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2,7</w:t>
            </w:r>
          </w:p>
        </w:tc>
        <w:tc>
          <w:tcPr>
            <w:tcW w:w="1426" w:type="dxa"/>
            <w:tcBorders>
              <w:top w:val="single" w:sz="4" w:space="0" w:color="auto"/>
              <w:left w:val="single" w:sz="4" w:space="0" w:color="auto"/>
              <w:righ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2,7</w:t>
            </w:r>
          </w:p>
        </w:tc>
      </w:tr>
      <w:tr w:rsidR="002A7E1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2,6963</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2,695</w:t>
            </w:r>
          </w:p>
        </w:tc>
        <w:tc>
          <w:tcPr>
            <w:tcW w:w="1426" w:type="dxa"/>
            <w:tcBorders>
              <w:top w:val="single" w:sz="4" w:space="0" w:color="auto"/>
              <w:left w:val="single" w:sz="4" w:space="0" w:color="auto"/>
              <w:righ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2,695</w:t>
            </w:r>
          </w:p>
        </w:tc>
      </w:tr>
      <w:tr w:rsidR="002A7E1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0,473</w:t>
            </w:r>
          </w:p>
        </w:tc>
        <w:tc>
          <w:tcPr>
            <w:tcW w:w="1406"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0,51</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rStyle w:val="211pt0"/>
              </w:rPr>
            </w:pPr>
            <w:r w:rsidRPr="002A7E19">
              <w:rPr>
                <w:rStyle w:val="211pt0"/>
              </w:rPr>
              <w:t>0,51</w:t>
            </w:r>
          </w:p>
        </w:tc>
      </w:tr>
      <w:tr w:rsidR="002A7E1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0,61</w:t>
            </w:r>
          </w:p>
        </w:tc>
        <w:tc>
          <w:tcPr>
            <w:tcW w:w="1406"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0,566</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rStyle w:val="211pt0"/>
              </w:rPr>
            </w:pPr>
            <w:r w:rsidRPr="002A7E19">
              <w:rPr>
                <w:rStyle w:val="211pt0"/>
              </w:rPr>
              <w:t>0,566</w:t>
            </w:r>
          </w:p>
        </w:tc>
      </w:tr>
      <w:tr w:rsidR="002A7E1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1630</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2017,07</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sz w:val="22"/>
                <w:szCs w:val="22"/>
              </w:rPr>
            </w:pPr>
            <w:r w:rsidRPr="002A7E19">
              <w:rPr>
                <w:sz w:val="22"/>
                <w:szCs w:val="22"/>
              </w:rPr>
              <w:t>1975,98</w:t>
            </w:r>
          </w:p>
        </w:tc>
      </w:tr>
      <w:tr w:rsidR="002A7E1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27</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24,95</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sz w:val="22"/>
                <w:szCs w:val="22"/>
              </w:rPr>
            </w:pPr>
            <w:r w:rsidRPr="002A7E19">
              <w:rPr>
                <w:sz w:val="22"/>
                <w:szCs w:val="22"/>
              </w:rPr>
              <w:t>63,95</w:t>
            </w:r>
          </w:p>
        </w:tc>
      </w:tr>
      <w:tr w:rsidR="002A7E1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2A7E19" w:rsidRPr="00F35805" w:rsidRDefault="002A7E19" w:rsidP="002A7E19">
            <w:pPr>
              <w:pStyle w:val="22"/>
              <w:shd w:val="clear" w:color="auto" w:fill="auto"/>
              <w:spacing w:after="0" w:line="244" w:lineRule="exact"/>
              <w:jc w:val="center"/>
              <w:rPr>
                <w:rStyle w:val="211pt0"/>
              </w:rPr>
            </w:pPr>
            <w:r>
              <w:rPr>
                <w:rStyle w:val="211pt0"/>
              </w:rPr>
              <w:t>1603</w:t>
            </w:r>
          </w:p>
        </w:tc>
        <w:tc>
          <w:tcPr>
            <w:tcW w:w="1406" w:type="dxa"/>
            <w:tcBorders>
              <w:top w:val="single" w:sz="4" w:space="0" w:color="auto"/>
              <w:left w:val="single" w:sz="4" w:space="0" w:color="auto"/>
            </w:tcBorders>
            <w:shd w:val="clear" w:color="auto" w:fill="FFFFFF"/>
            <w:vAlign w:val="bottom"/>
          </w:tcPr>
          <w:p w:rsidR="002A7E19" w:rsidRPr="00F35805" w:rsidRDefault="002A7E19" w:rsidP="002A7E19">
            <w:pPr>
              <w:pStyle w:val="22"/>
              <w:shd w:val="clear" w:color="auto" w:fill="auto"/>
              <w:spacing w:after="0" w:line="244" w:lineRule="exact"/>
              <w:jc w:val="center"/>
              <w:rPr>
                <w:rStyle w:val="211pt0"/>
              </w:rPr>
            </w:pPr>
            <w:r>
              <w:rPr>
                <w:rStyle w:val="211pt0"/>
              </w:rPr>
              <w:t>1992,12</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rStyle w:val="211pt0"/>
              </w:rPr>
            </w:pPr>
            <w:r w:rsidRPr="002A7E19">
              <w:rPr>
                <w:rStyle w:val="211pt0"/>
              </w:rPr>
              <w:t>1912,03</w:t>
            </w:r>
          </w:p>
        </w:tc>
      </w:tr>
      <w:tr w:rsidR="002A7E1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348</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753,75</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sz w:val="22"/>
                <w:szCs w:val="22"/>
              </w:rPr>
            </w:pPr>
            <w:r w:rsidRPr="002A7E19">
              <w:rPr>
                <w:sz w:val="22"/>
                <w:szCs w:val="22"/>
              </w:rPr>
              <w:t>754,44</w:t>
            </w:r>
          </w:p>
        </w:tc>
      </w:tr>
      <w:tr w:rsidR="002A7E1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1255</w:t>
            </w:r>
          </w:p>
        </w:tc>
        <w:tc>
          <w:tcPr>
            <w:tcW w:w="1406" w:type="dxa"/>
            <w:tcBorders>
              <w:top w:val="single" w:sz="4" w:space="0" w:color="auto"/>
              <w:left w:val="single" w:sz="4" w:space="0" w:color="auto"/>
            </w:tcBorders>
            <w:shd w:val="clear" w:color="auto" w:fill="FFFFFF"/>
            <w:vAlign w:val="bottom"/>
          </w:tcPr>
          <w:p w:rsidR="002A7E19" w:rsidRPr="00297D31" w:rsidRDefault="002A7E19" w:rsidP="002A7E19">
            <w:pPr>
              <w:pStyle w:val="22"/>
              <w:shd w:val="clear" w:color="auto" w:fill="auto"/>
              <w:spacing w:after="0" w:line="244" w:lineRule="exact"/>
              <w:jc w:val="center"/>
              <w:rPr>
                <w:rStyle w:val="211pt0"/>
              </w:rPr>
            </w:pPr>
            <w:r>
              <w:rPr>
                <w:rStyle w:val="211pt0"/>
              </w:rPr>
              <w:t>1238,36</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rStyle w:val="211pt0"/>
              </w:rPr>
            </w:pPr>
            <w:r w:rsidRPr="002A7E19">
              <w:rPr>
                <w:rStyle w:val="211pt0"/>
              </w:rPr>
              <w:t>1157,59</w:t>
            </w:r>
          </w:p>
        </w:tc>
      </w:tr>
      <w:tr w:rsidR="002A7E1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74,4</w:t>
            </w:r>
          </w:p>
        </w:tc>
        <w:tc>
          <w:tcPr>
            <w:tcW w:w="140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79</w:t>
            </w:r>
          </w:p>
        </w:tc>
        <w:tc>
          <w:tcPr>
            <w:tcW w:w="1426" w:type="dxa"/>
            <w:tcBorders>
              <w:top w:val="single" w:sz="4" w:space="0" w:color="auto"/>
              <w:left w:val="single" w:sz="4" w:space="0" w:color="auto"/>
              <w:right w:val="single" w:sz="4" w:space="0" w:color="auto"/>
            </w:tcBorders>
            <w:shd w:val="clear" w:color="auto" w:fill="FFFFFF"/>
            <w:vAlign w:val="bottom"/>
          </w:tcPr>
          <w:p w:rsidR="002A7E19" w:rsidRPr="002A7E19" w:rsidRDefault="002A7E19" w:rsidP="002A7E19">
            <w:pPr>
              <w:pStyle w:val="22"/>
              <w:shd w:val="clear" w:color="auto" w:fill="auto"/>
              <w:spacing w:after="0" w:line="244" w:lineRule="exact"/>
              <w:jc w:val="center"/>
              <w:rPr>
                <w:sz w:val="22"/>
                <w:szCs w:val="22"/>
              </w:rPr>
            </w:pPr>
            <w:r w:rsidRPr="002A7E19">
              <w:rPr>
                <w:rStyle w:val="211pt0"/>
              </w:rPr>
              <w:t>79</w:t>
            </w:r>
          </w:p>
        </w:tc>
      </w:tr>
      <w:tr w:rsidR="002A7E19"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2A7E19" w:rsidRDefault="002A7E19" w:rsidP="002A7E19">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0,256</w:t>
            </w:r>
          </w:p>
        </w:tc>
        <w:tc>
          <w:tcPr>
            <w:tcW w:w="1406" w:type="dxa"/>
            <w:tcBorders>
              <w:top w:val="single" w:sz="4" w:space="0" w:color="auto"/>
              <w:left w:val="single" w:sz="4" w:space="0" w:color="auto"/>
              <w:bottom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0,21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0,21</w:t>
            </w:r>
          </w:p>
        </w:tc>
      </w:tr>
    </w:tbl>
    <w:p w:rsidR="009C54EE" w:rsidRDefault="009C54EE" w:rsidP="005A0A60">
      <w:pPr>
        <w:rPr>
          <w:sz w:val="2"/>
          <w:szCs w:val="2"/>
        </w:rPr>
      </w:pPr>
    </w:p>
    <w:p w:rsidR="009C54EE" w:rsidRDefault="009C54EE">
      <w:pPr>
        <w:rPr>
          <w:sz w:val="2"/>
          <w:szCs w:val="2"/>
        </w:rPr>
      </w:pPr>
    </w:p>
    <w:p w:rsidR="00B01A31" w:rsidRDefault="00B01A31" w:rsidP="00B01A31">
      <w:pPr>
        <w:pStyle w:val="a8"/>
        <w:shd w:val="clear" w:color="auto" w:fill="auto"/>
      </w:pPr>
      <w:r>
        <w:t>Таблица 2.2.1 - Перспективный баланс тепловой мо</w:t>
      </w:r>
      <w:r w:rsidRPr="00D71F27">
        <w:rPr>
          <w:rStyle w:val="a9"/>
          <w:u w:val="none"/>
        </w:rPr>
        <w:t>щ</w:t>
      </w:r>
      <w:r>
        <w:t xml:space="preserve">ности по источнику тепловой энергии - Котельная </w:t>
      </w:r>
      <w:r w:rsidR="00EB586C">
        <w:t>д. Никулино ул. Береговая 22</w:t>
      </w:r>
    </w:p>
    <w:p w:rsidR="009C54EE" w:rsidRDefault="009C54EE" w:rsidP="005A0A60">
      <w:pPr>
        <w:rPr>
          <w:sz w:val="2"/>
          <w:szCs w:val="2"/>
        </w:rPr>
      </w:pPr>
    </w:p>
    <w:p w:rsidR="009C54EE" w:rsidRDefault="009C54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F026C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Pr="00B01A31" w:rsidRDefault="00374C50" w:rsidP="00F026C0">
            <w:pPr>
              <w:pStyle w:val="22"/>
              <w:shd w:val="clear" w:color="auto" w:fill="auto"/>
              <w:spacing w:after="0" w:line="244" w:lineRule="exact"/>
              <w:jc w:val="center"/>
            </w:pPr>
            <w:r w:rsidRPr="00B01A31">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374C50" w:rsidP="00361610">
            <w:pPr>
              <w:pStyle w:val="22"/>
              <w:shd w:val="clear" w:color="auto" w:fill="auto"/>
              <w:spacing w:after="0" w:line="244" w:lineRule="exact"/>
              <w:jc w:val="center"/>
            </w:pPr>
            <w:r>
              <w:rPr>
                <w:rStyle w:val="211pt0"/>
              </w:rPr>
              <w:t>202</w:t>
            </w:r>
            <w:r w:rsidR="002A7E19">
              <w:rPr>
                <w:rStyle w:val="211pt0"/>
              </w:rPr>
              <w:t>3</w:t>
            </w:r>
            <w:r>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374C50" w:rsidP="002A7E19">
            <w:pPr>
              <w:pStyle w:val="22"/>
              <w:shd w:val="clear" w:color="auto" w:fill="auto"/>
              <w:spacing w:after="0" w:line="244" w:lineRule="exact"/>
              <w:jc w:val="center"/>
            </w:pPr>
            <w:r>
              <w:rPr>
                <w:rStyle w:val="211pt0"/>
              </w:rPr>
              <w:t>202</w:t>
            </w:r>
            <w:r w:rsidR="002A7E19">
              <w:rPr>
                <w:rStyle w:val="211pt0"/>
              </w:rPr>
              <w:t>4</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374C50" w:rsidP="002A7E19">
            <w:pPr>
              <w:pStyle w:val="22"/>
              <w:shd w:val="clear" w:color="auto" w:fill="auto"/>
              <w:spacing w:after="0" w:line="274" w:lineRule="exact"/>
              <w:jc w:val="center"/>
            </w:pPr>
            <w:r>
              <w:rPr>
                <w:rStyle w:val="211pt0"/>
              </w:rPr>
              <w:t>202</w:t>
            </w:r>
            <w:r w:rsidR="002A7E19">
              <w:rPr>
                <w:rStyle w:val="211pt0"/>
              </w:rPr>
              <w:t>5</w:t>
            </w:r>
            <w:r>
              <w:rPr>
                <w:rStyle w:val="211pt0"/>
              </w:rPr>
              <w:softHyphen/>
              <w:t>-2028 гг.</w:t>
            </w:r>
          </w:p>
        </w:tc>
      </w:tr>
      <w:tr w:rsidR="00361610" w:rsidTr="00F026C0">
        <w:trPr>
          <w:trHeight w:hRule="exact" w:val="298"/>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0,086</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0,086</w:t>
            </w:r>
          </w:p>
        </w:tc>
        <w:tc>
          <w:tcPr>
            <w:tcW w:w="1426" w:type="dxa"/>
            <w:tcBorders>
              <w:top w:val="single" w:sz="4" w:space="0" w:color="auto"/>
              <w:left w:val="single" w:sz="4" w:space="0" w:color="auto"/>
              <w:righ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0,086</w:t>
            </w:r>
          </w:p>
        </w:tc>
      </w:tr>
      <w:tr w:rsidR="00361610" w:rsidTr="00F026C0">
        <w:trPr>
          <w:trHeight w:hRule="exact" w:val="28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0,069</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0,069</w:t>
            </w:r>
          </w:p>
        </w:tc>
        <w:tc>
          <w:tcPr>
            <w:tcW w:w="1426" w:type="dxa"/>
            <w:tcBorders>
              <w:top w:val="single" w:sz="4" w:space="0" w:color="auto"/>
              <w:left w:val="single" w:sz="4" w:space="0" w:color="auto"/>
              <w:righ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0,069</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0,067</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0,067</w:t>
            </w:r>
          </w:p>
        </w:tc>
        <w:tc>
          <w:tcPr>
            <w:tcW w:w="1426" w:type="dxa"/>
            <w:tcBorders>
              <w:top w:val="single" w:sz="4" w:space="0" w:color="auto"/>
              <w:left w:val="single" w:sz="4" w:space="0" w:color="auto"/>
              <w:righ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0,067</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0,022</w:t>
            </w:r>
          </w:p>
        </w:tc>
        <w:tc>
          <w:tcPr>
            <w:tcW w:w="1406"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0,022</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0,022</w:t>
            </w:r>
          </w:p>
        </w:tc>
      </w:tr>
      <w:tr w:rsidR="00361610"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0,024</w:t>
            </w:r>
          </w:p>
        </w:tc>
        <w:tc>
          <w:tcPr>
            <w:tcW w:w="1406"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0,024</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0,024</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65,34</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70</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A7E19" w:rsidRDefault="002A7E19" w:rsidP="00361610">
            <w:pPr>
              <w:pStyle w:val="22"/>
              <w:shd w:val="clear" w:color="auto" w:fill="auto"/>
              <w:spacing w:after="0" w:line="244" w:lineRule="exact"/>
              <w:jc w:val="center"/>
              <w:rPr>
                <w:sz w:val="22"/>
                <w:szCs w:val="22"/>
              </w:rPr>
            </w:pPr>
            <w:r w:rsidRPr="002A7E19">
              <w:rPr>
                <w:sz w:val="22"/>
                <w:szCs w:val="22"/>
              </w:rPr>
              <w:t>61,38</w:t>
            </w:r>
          </w:p>
        </w:tc>
      </w:tr>
      <w:tr w:rsidR="00361610"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4,82</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5</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A7E19" w:rsidRDefault="002A7E19" w:rsidP="002A7E19">
            <w:pPr>
              <w:pStyle w:val="22"/>
              <w:shd w:val="clear" w:color="auto" w:fill="auto"/>
              <w:spacing w:after="0" w:line="244" w:lineRule="exact"/>
              <w:jc w:val="center"/>
              <w:rPr>
                <w:sz w:val="22"/>
                <w:szCs w:val="22"/>
              </w:rPr>
            </w:pPr>
            <w:r w:rsidRPr="002A7E19">
              <w:rPr>
                <w:sz w:val="22"/>
                <w:szCs w:val="22"/>
              </w:rPr>
              <w:t>3,78</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361610" w:rsidRPr="00F35805" w:rsidRDefault="00361610" w:rsidP="00361610">
            <w:pPr>
              <w:pStyle w:val="22"/>
              <w:shd w:val="clear" w:color="auto" w:fill="auto"/>
              <w:spacing w:after="0" w:line="244" w:lineRule="exact"/>
              <w:jc w:val="center"/>
              <w:rPr>
                <w:rStyle w:val="211pt0"/>
              </w:rPr>
            </w:pPr>
            <w:r>
              <w:rPr>
                <w:rStyle w:val="211pt0"/>
              </w:rPr>
              <w:t>60,52</w:t>
            </w:r>
          </w:p>
        </w:tc>
        <w:tc>
          <w:tcPr>
            <w:tcW w:w="1406" w:type="dxa"/>
            <w:tcBorders>
              <w:top w:val="single" w:sz="4" w:space="0" w:color="auto"/>
              <w:left w:val="single" w:sz="4" w:space="0" w:color="auto"/>
            </w:tcBorders>
            <w:shd w:val="clear" w:color="auto" w:fill="FFFFFF"/>
            <w:vAlign w:val="bottom"/>
          </w:tcPr>
          <w:p w:rsidR="00361610" w:rsidRPr="00F35805" w:rsidRDefault="00361610" w:rsidP="00361610">
            <w:pPr>
              <w:pStyle w:val="22"/>
              <w:shd w:val="clear" w:color="auto" w:fill="auto"/>
              <w:spacing w:after="0" w:line="244" w:lineRule="exact"/>
              <w:jc w:val="center"/>
              <w:rPr>
                <w:rStyle w:val="211pt0"/>
              </w:rPr>
            </w:pPr>
            <w:r>
              <w:rPr>
                <w:rStyle w:val="211pt0"/>
              </w:rPr>
              <w:t>65</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A7E19" w:rsidRDefault="002A7E19" w:rsidP="00361610">
            <w:pPr>
              <w:pStyle w:val="22"/>
              <w:shd w:val="clear" w:color="auto" w:fill="auto"/>
              <w:spacing w:after="0" w:line="244" w:lineRule="exact"/>
              <w:jc w:val="center"/>
              <w:rPr>
                <w:rStyle w:val="211pt0"/>
              </w:rPr>
            </w:pPr>
            <w:r w:rsidRPr="002A7E19">
              <w:rPr>
                <w:rStyle w:val="211pt0"/>
              </w:rPr>
              <w:t>57,604</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Потери, Гкал/год</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rStyle w:val="211pt0"/>
              </w:rPr>
              <w:t>0</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A7E19" w:rsidRDefault="002A7E19" w:rsidP="00361610">
            <w:pPr>
              <w:pStyle w:val="22"/>
              <w:shd w:val="clear" w:color="auto" w:fill="auto"/>
              <w:spacing w:after="0" w:line="244" w:lineRule="exact"/>
              <w:jc w:val="center"/>
              <w:rPr>
                <w:sz w:val="22"/>
                <w:szCs w:val="22"/>
              </w:rPr>
            </w:pPr>
            <w:r w:rsidRPr="002A7E19">
              <w:rPr>
                <w:sz w:val="22"/>
                <w:szCs w:val="22"/>
              </w:rPr>
              <w:t>0</w:t>
            </w:r>
          </w:p>
        </w:tc>
      </w:tr>
      <w:tr w:rsidR="00361610"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60,52</w:t>
            </w:r>
          </w:p>
        </w:tc>
        <w:tc>
          <w:tcPr>
            <w:tcW w:w="1406" w:type="dxa"/>
            <w:tcBorders>
              <w:top w:val="single" w:sz="4" w:space="0" w:color="auto"/>
              <w:left w:val="single" w:sz="4" w:space="0" w:color="auto"/>
            </w:tcBorders>
            <w:shd w:val="clear" w:color="auto" w:fill="FFFFFF"/>
            <w:vAlign w:val="bottom"/>
          </w:tcPr>
          <w:p w:rsidR="00361610" w:rsidRPr="00297D31" w:rsidRDefault="00361610" w:rsidP="00361610">
            <w:pPr>
              <w:pStyle w:val="22"/>
              <w:shd w:val="clear" w:color="auto" w:fill="auto"/>
              <w:spacing w:after="0" w:line="244" w:lineRule="exact"/>
              <w:jc w:val="center"/>
              <w:rPr>
                <w:rStyle w:val="211pt0"/>
              </w:rPr>
            </w:pPr>
            <w:r>
              <w:rPr>
                <w:rStyle w:val="211pt0"/>
              </w:rPr>
              <w:t>65</w:t>
            </w:r>
          </w:p>
        </w:tc>
        <w:tc>
          <w:tcPr>
            <w:tcW w:w="1426" w:type="dxa"/>
            <w:tcBorders>
              <w:top w:val="single" w:sz="4" w:space="0" w:color="auto"/>
              <w:left w:val="single" w:sz="4" w:space="0" w:color="auto"/>
              <w:right w:val="single" w:sz="4" w:space="0" w:color="auto"/>
            </w:tcBorders>
            <w:shd w:val="clear" w:color="auto" w:fill="FFFFFF"/>
            <w:vAlign w:val="bottom"/>
          </w:tcPr>
          <w:p w:rsidR="00361610" w:rsidRPr="002A7E19" w:rsidRDefault="002A7E19" w:rsidP="00361610">
            <w:pPr>
              <w:pStyle w:val="22"/>
              <w:shd w:val="clear" w:color="auto" w:fill="auto"/>
              <w:spacing w:after="0" w:line="244" w:lineRule="exact"/>
              <w:jc w:val="center"/>
              <w:rPr>
                <w:rStyle w:val="211pt0"/>
              </w:rPr>
            </w:pPr>
            <w:r w:rsidRPr="002A7E19">
              <w:rPr>
                <w:rStyle w:val="211pt0"/>
              </w:rPr>
              <w:t>57,604</w:t>
            </w:r>
          </w:p>
        </w:tc>
      </w:tr>
      <w:tr w:rsidR="00361610"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65,2</w:t>
            </w:r>
          </w:p>
        </w:tc>
        <w:tc>
          <w:tcPr>
            <w:tcW w:w="1406" w:type="dxa"/>
            <w:tcBorders>
              <w:top w:val="single" w:sz="4" w:space="0" w:color="auto"/>
              <w:lef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65,2</w:t>
            </w:r>
          </w:p>
        </w:tc>
        <w:tc>
          <w:tcPr>
            <w:tcW w:w="1426" w:type="dxa"/>
            <w:tcBorders>
              <w:top w:val="single" w:sz="4" w:space="0" w:color="auto"/>
              <w:left w:val="single" w:sz="4" w:space="0" w:color="auto"/>
              <w:righ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65,2</w:t>
            </w:r>
          </w:p>
        </w:tc>
      </w:tr>
      <w:tr w:rsidR="00361610"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361610" w:rsidRPr="00B01A31" w:rsidRDefault="00361610" w:rsidP="00361610">
            <w:pPr>
              <w:pStyle w:val="22"/>
              <w:shd w:val="clear" w:color="auto" w:fill="auto"/>
              <w:spacing w:after="0" w:line="244" w:lineRule="exact"/>
              <w:jc w:val="left"/>
            </w:pPr>
            <w:r w:rsidRPr="00B01A31">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0,348</w:t>
            </w:r>
          </w:p>
        </w:tc>
        <w:tc>
          <w:tcPr>
            <w:tcW w:w="1406" w:type="dxa"/>
            <w:tcBorders>
              <w:top w:val="single" w:sz="4" w:space="0" w:color="auto"/>
              <w:left w:val="single" w:sz="4" w:space="0" w:color="auto"/>
              <w:bottom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0,348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361610" w:rsidRDefault="00361610" w:rsidP="00361610">
            <w:pPr>
              <w:pStyle w:val="22"/>
              <w:shd w:val="clear" w:color="auto" w:fill="auto"/>
              <w:spacing w:after="0" w:line="244" w:lineRule="exact"/>
              <w:jc w:val="center"/>
            </w:pPr>
            <w:r>
              <w:rPr>
                <w:sz w:val="22"/>
              </w:rPr>
              <w:t>0,348</w:t>
            </w:r>
          </w:p>
        </w:tc>
      </w:tr>
    </w:tbl>
    <w:p w:rsidR="009C54EE" w:rsidRDefault="009C54EE">
      <w:pPr>
        <w:rPr>
          <w:sz w:val="2"/>
          <w:szCs w:val="2"/>
        </w:rPr>
        <w:sectPr w:rsidR="009C54EE" w:rsidSect="00465E3C">
          <w:headerReference w:type="default" r:id="rId25"/>
          <w:footerReference w:type="default" r:id="rId26"/>
          <w:headerReference w:type="first" r:id="rId27"/>
          <w:footerReference w:type="first" r:id="rId28"/>
          <w:pgSz w:w="16840" w:h="11900" w:orient="landscape"/>
          <w:pgMar w:top="113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lastRenderedPageBreak/>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3" w:name="bookmark16"/>
      <w: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3"/>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4"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9C54EE" w:rsidRDefault="0088549F" w:rsidP="00253CA1">
      <w:pPr>
        <w:pStyle w:val="22"/>
        <w:shd w:val="clear" w:color="auto" w:fill="auto"/>
        <w:spacing w:after="0" w:line="276" w:lineRule="auto"/>
        <w:ind w:right="160" w:firstLine="600"/>
        <w:jc w:val="both"/>
      </w:pPr>
      <w:r>
        <w:t>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представлен в таблице 3.1.</w:t>
      </w:r>
      <w:r w:rsidR="00270C07">
        <w:t>-3.1.1.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r w:rsidR="00270C07">
        <w:rPr>
          <w:rStyle w:val="a9"/>
        </w:rPr>
        <w:t xml:space="preserve"> котельной </w:t>
      </w:r>
      <w:r w:rsidR="00EB586C">
        <w:rPr>
          <w:rStyle w:val="a9"/>
        </w:rPr>
        <w:t>ул. Школьная 2К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A53841" w:rsidP="00253CA1">
            <w:pPr>
              <w:pStyle w:val="22"/>
              <w:shd w:val="clear" w:color="auto" w:fill="auto"/>
              <w:spacing w:after="0" w:line="244" w:lineRule="exact"/>
              <w:jc w:val="center"/>
            </w:pPr>
            <w:r>
              <w:rPr>
                <w:rStyle w:val="211pt"/>
              </w:rPr>
              <w:t>2022</w:t>
            </w:r>
            <w:r w:rsidR="007A2F9A">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465E3C" w:rsidRDefault="00A53841" w:rsidP="00F026C0">
            <w:pPr>
              <w:pStyle w:val="22"/>
              <w:shd w:val="clear" w:color="auto" w:fill="auto"/>
              <w:spacing w:after="0" w:line="244" w:lineRule="exact"/>
              <w:jc w:val="center"/>
              <w:rPr>
                <w:color w:val="auto"/>
                <w:sz w:val="22"/>
                <w:szCs w:val="22"/>
              </w:rPr>
            </w:pPr>
            <w:r>
              <w:rPr>
                <w:color w:val="auto"/>
                <w:sz w:val="22"/>
                <w:szCs w:val="22"/>
              </w:rPr>
              <w:t>24,79</w:t>
            </w:r>
          </w:p>
        </w:tc>
        <w:tc>
          <w:tcPr>
            <w:tcW w:w="2184" w:type="dxa"/>
            <w:tcBorders>
              <w:top w:val="single" w:sz="4" w:space="0" w:color="auto"/>
              <w:left w:val="single" w:sz="4" w:space="0" w:color="auto"/>
            </w:tcBorders>
            <w:shd w:val="clear" w:color="auto" w:fill="FFFFFF"/>
            <w:vAlign w:val="bottom"/>
          </w:tcPr>
          <w:p w:rsidR="007A2F9A" w:rsidRPr="00465E3C" w:rsidRDefault="00465E3C" w:rsidP="00F026C0">
            <w:pPr>
              <w:pStyle w:val="22"/>
              <w:shd w:val="clear" w:color="auto" w:fill="auto"/>
              <w:spacing w:after="0" w:line="244" w:lineRule="exact"/>
              <w:jc w:val="center"/>
              <w:rPr>
                <w:color w:val="auto"/>
                <w:sz w:val="22"/>
                <w:szCs w:val="22"/>
              </w:rPr>
            </w:pPr>
            <w:r>
              <w:rPr>
                <w:color w:val="auto"/>
                <w:sz w:val="22"/>
                <w:szCs w:val="22"/>
              </w:rPr>
              <w:t>0,215</w:t>
            </w:r>
          </w:p>
        </w:tc>
        <w:tc>
          <w:tcPr>
            <w:tcW w:w="2213" w:type="dxa"/>
            <w:tcBorders>
              <w:top w:val="single" w:sz="4" w:space="0" w:color="auto"/>
              <w:left w:val="single" w:sz="4" w:space="0" w:color="auto"/>
            </w:tcBorders>
            <w:shd w:val="clear" w:color="auto" w:fill="FFFFFF"/>
            <w:vAlign w:val="bottom"/>
          </w:tcPr>
          <w:p w:rsidR="007A2F9A" w:rsidRPr="00465E3C" w:rsidRDefault="00465E3C" w:rsidP="00F026C0">
            <w:pPr>
              <w:pStyle w:val="22"/>
              <w:shd w:val="clear" w:color="auto" w:fill="auto"/>
              <w:spacing w:after="0" w:line="244" w:lineRule="exact"/>
              <w:jc w:val="center"/>
              <w:rPr>
                <w:color w:val="auto"/>
                <w:sz w:val="22"/>
                <w:szCs w:val="22"/>
              </w:rPr>
            </w:pPr>
            <w:r w:rsidRPr="00465E3C">
              <w:rPr>
                <w:color w:val="auto"/>
                <w:sz w:val="22"/>
                <w:szCs w:val="22"/>
              </w:rPr>
              <w:t>52,65</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465E3C" w:rsidRDefault="00465E3C" w:rsidP="00F026C0">
            <w:pPr>
              <w:pStyle w:val="22"/>
              <w:shd w:val="clear" w:color="auto" w:fill="auto"/>
              <w:spacing w:after="0" w:line="244" w:lineRule="exact"/>
              <w:jc w:val="center"/>
              <w:rPr>
                <w:color w:val="auto"/>
                <w:sz w:val="22"/>
                <w:szCs w:val="22"/>
              </w:rPr>
            </w:pPr>
            <w:r w:rsidRPr="00465E3C">
              <w:rPr>
                <w:color w:val="auto"/>
                <w:sz w:val="22"/>
                <w:szCs w:val="22"/>
              </w:rPr>
              <w:t>1,62</w:t>
            </w:r>
          </w:p>
        </w:tc>
      </w:tr>
      <w:tr w:rsidR="00465E3C"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465E3C" w:rsidRDefault="00A53841" w:rsidP="00253CA1">
            <w:pPr>
              <w:pStyle w:val="22"/>
              <w:shd w:val="clear" w:color="auto" w:fill="auto"/>
              <w:spacing w:after="0" w:line="244" w:lineRule="exact"/>
              <w:jc w:val="center"/>
            </w:pPr>
            <w:r>
              <w:rPr>
                <w:rStyle w:val="211pt"/>
              </w:rPr>
              <w:t>2023</w:t>
            </w:r>
            <w:r w:rsidR="00465E3C">
              <w:rPr>
                <w:rStyle w:val="211pt"/>
              </w:rPr>
              <w:t xml:space="preserve"> г.</w:t>
            </w:r>
          </w:p>
        </w:tc>
        <w:tc>
          <w:tcPr>
            <w:tcW w:w="1622" w:type="dxa"/>
            <w:tcBorders>
              <w:top w:val="single" w:sz="4" w:space="0" w:color="auto"/>
              <w:left w:val="single" w:sz="4" w:space="0" w:color="auto"/>
            </w:tcBorders>
            <w:shd w:val="clear" w:color="auto" w:fill="FFFFFF"/>
            <w:vAlign w:val="bottom"/>
          </w:tcPr>
          <w:p w:rsidR="00465E3C" w:rsidRPr="00465E3C" w:rsidRDefault="00A53841" w:rsidP="00EF1DA9">
            <w:pPr>
              <w:pStyle w:val="22"/>
              <w:shd w:val="clear" w:color="auto" w:fill="auto"/>
              <w:spacing w:after="0" w:line="244" w:lineRule="exact"/>
              <w:jc w:val="center"/>
              <w:rPr>
                <w:color w:val="auto"/>
                <w:sz w:val="22"/>
                <w:szCs w:val="22"/>
              </w:rPr>
            </w:pPr>
            <w:r>
              <w:rPr>
                <w:color w:val="auto"/>
                <w:sz w:val="22"/>
                <w:szCs w:val="22"/>
              </w:rPr>
              <w:t>24,79</w:t>
            </w:r>
          </w:p>
        </w:tc>
        <w:tc>
          <w:tcPr>
            <w:tcW w:w="2184" w:type="dxa"/>
            <w:tcBorders>
              <w:top w:val="single" w:sz="4" w:space="0" w:color="auto"/>
              <w:left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Pr>
                <w:color w:val="auto"/>
                <w:sz w:val="22"/>
                <w:szCs w:val="22"/>
              </w:rPr>
              <w:t>0,215</w:t>
            </w:r>
          </w:p>
        </w:tc>
        <w:tc>
          <w:tcPr>
            <w:tcW w:w="2213" w:type="dxa"/>
            <w:tcBorders>
              <w:top w:val="single" w:sz="4" w:space="0" w:color="auto"/>
              <w:left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sidRPr="00465E3C">
              <w:rPr>
                <w:color w:val="auto"/>
                <w:sz w:val="22"/>
                <w:szCs w:val="22"/>
              </w:rPr>
              <w:t>52,65</w:t>
            </w:r>
          </w:p>
        </w:tc>
        <w:tc>
          <w:tcPr>
            <w:tcW w:w="2304" w:type="dxa"/>
            <w:tcBorders>
              <w:top w:val="single" w:sz="4" w:space="0" w:color="auto"/>
              <w:left w:val="single" w:sz="4" w:space="0" w:color="auto"/>
              <w:right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sidRPr="00465E3C">
              <w:rPr>
                <w:color w:val="auto"/>
                <w:sz w:val="22"/>
                <w:szCs w:val="22"/>
              </w:rPr>
              <w:t>1,62</w:t>
            </w:r>
          </w:p>
        </w:tc>
      </w:tr>
      <w:tr w:rsidR="00465E3C"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465E3C" w:rsidRDefault="00A53841" w:rsidP="00E855E3">
            <w:pPr>
              <w:pStyle w:val="22"/>
              <w:shd w:val="clear" w:color="auto" w:fill="auto"/>
              <w:spacing w:after="0" w:line="244" w:lineRule="exact"/>
              <w:ind w:left="220"/>
              <w:jc w:val="left"/>
            </w:pPr>
            <w:r>
              <w:rPr>
                <w:rStyle w:val="211pt"/>
              </w:rPr>
              <w:t>2024</w:t>
            </w:r>
            <w:r w:rsidR="00465E3C">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465E3C" w:rsidRPr="00465E3C" w:rsidRDefault="00A53841" w:rsidP="00EF1DA9">
            <w:pPr>
              <w:pStyle w:val="22"/>
              <w:shd w:val="clear" w:color="auto" w:fill="auto"/>
              <w:spacing w:after="0" w:line="244" w:lineRule="exact"/>
              <w:jc w:val="center"/>
              <w:rPr>
                <w:color w:val="auto"/>
                <w:sz w:val="22"/>
                <w:szCs w:val="22"/>
              </w:rPr>
            </w:pPr>
            <w:r>
              <w:rPr>
                <w:color w:val="auto"/>
                <w:sz w:val="22"/>
                <w:szCs w:val="22"/>
              </w:rPr>
              <w:t>24,79</w:t>
            </w:r>
          </w:p>
        </w:tc>
        <w:tc>
          <w:tcPr>
            <w:tcW w:w="2184" w:type="dxa"/>
            <w:tcBorders>
              <w:top w:val="single" w:sz="4" w:space="0" w:color="auto"/>
              <w:left w:val="single" w:sz="4" w:space="0" w:color="auto"/>
              <w:bottom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Pr>
                <w:color w:val="auto"/>
                <w:sz w:val="22"/>
                <w:szCs w:val="22"/>
              </w:rPr>
              <w:t>0,215</w:t>
            </w:r>
          </w:p>
        </w:tc>
        <w:tc>
          <w:tcPr>
            <w:tcW w:w="2213" w:type="dxa"/>
            <w:tcBorders>
              <w:top w:val="single" w:sz="4" w:space="0" w:color="auto"/>
              <w:left w:val="single" w:sz="4" w:space="0" w:color="auto"/>
              <w:bottom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sidRPr="00465E3C">
              <w:rPr>
                <w:color w:val="auto"/>
                <w:sz w:val="22"/>
                <w:szCs w:val="22"/>
              </w:rPr>
              <w:t>52,65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465E3C" w:rsidRPr="00465E3C" w:rsidRDefault="00465E3C" w:rsidP="00EF1DA9">
            <w:pPr>
              <w:pStyle w:val="22"/>
              <w:shd w:val="clear" w:color="auto" w:fill="auto"/>
              <w:spacing w:after="0" w:line="244" w:lineRule="exact"/>
              <w:jc w:val="center"/>
              <w:rPr>
                <w:color w:val="auto"/>
                <w:sz w:val="22"/>
                <w:szCs w:val="22"/>
              </w:rPr>
            </w:pPr>
            <w:r w:rsidRPr="00465E3C">
              <w:rPr>
                <w:color w:val="auto"/>
                <w:sz w:val="22"/>
                <w:szCs w:val="22"/>
              </w:rPr>
              <w:t>1,62</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270C07" w:rsidRPr="00F554BE" w:rsidRDefault="00270C07" w:rsidP="00270C07">
      <w:pPr>
        <w:pStyle w:val="a8"/>
        <w:shd w:val="clear" w:color="auto" w:fill="auto"/>
        <w:tabs>
          <w:tab w:val="left" w:pos="2534"/>
        </w:tabs>
        <w:spacing w:line="480" w:lineRule="exact"/>
        <w:jc w:val="both"/>
        <w:rPr>
          <w:u w:val="single"/>
        </w:rPr>
      </w:pPr>
      <w:r>
        <w:t xml:space="preserve">Таблица 3.1.1- Перспективный баланс производительности </w:t>
      </w:r>
      <w:r>
        <w:rPr>
          <w:rStyle w:val="a9"/>
        </w:rPr>
        <w:t xml:space="preserve">водоподготовительных установок котельной </w:t>
      </w:r>
      <w:r w:rsidR="00EB586C">
        <w:rPr>
          <w:rStyle w:val="a9"/>
        </w:rPr>
        <w:t>д. Никулино ул. Береговая 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270C07" w:rsidTr="00F026C0">
        <w:trPr>
          <w:trHeight w:hRule="exact" w:val="854"/>
          <w:jc w:val="center"/>
        </w:trPr>
        <w:tc>
          <w:tcPr>
            <w:tcW w:w="1766"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Подпитка тепловой сети в аварийном режиме, т/ч</w:t>
            </w:r>
          </w:p>
        </w:tc>
      </w:tr>
      <w:tr w:rsidR="00270C07" w:rsidTr="00F026C0">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A53841" w:rsidP="00F026C0">
            <w:pPr>
              <w:pStyle w:val="22"/>
              <w:shd w:val="clear" w:color="auto" w:fill="auto"/>
              <w:spacing w:after="0" w:line="244" w:lineRule="exact"/>
              <w:jc w:val="center"/>
            </w:pPr>
            <w:r>
              <w:rPr>
                <w:rStyle w:val="211pt"/>
              </w:rPr>
              <w:t>2022</w:t>
            </w:r>
            <w:r w:rsidR="007A2F9A">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7A2F9A" w:rsidRDefault="00465E3C" w:rsidP="00F026C0">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tcBorders>
            <w:shd w:val="clear" w:color="auto" w:fill="FFFFFF"/>
            <w:vAlign w:val="bottom"/>
          </w:tcPr>
          <w:p w:rsidR="007A2F9A" w:rsidRPr="007A2F9A" w:rsidRDefault="00465E3C" w:rsidP="00F026C0">
            <w:pPr>
              <w:pStyle w:val="22"/>
              <w:shd w:val="clear" w:color="auto" w:fill="auto"/>
              <w:spacing w:after="0" w:line="244" w:lineRule="exact"/>
              <w:jc w:val="center"/>
              <w:rPr>
                <w:color w:val="auto"/>
                <w:sz w:val="22"/>
                <w:szCs w:val="22"/>
              </w:rPr>
            </w:pPr>
            <w:r>
              <w:rPr>
                <w:color w:val="auto"/>
                <w:sz w:val="22"/>
                <w:szCs w:val="22"/>
              </w:rPr>
              <w:t>0,0036</w:t>
            </w:r>
          </w:p>
        </w:tc>
        <w:tc>
          <w:tcPr>
            <w:tcW w:w="2213" w:type="dxa"/>
            <w:tcBorders>
              <w:top w:val="single" w:sz="4" w:space="0" w:color="auto"/>
              <w:left w:val="single" w:sz="4" w:space="0" w:color="auto"/>
            </w:tcBorders>
            <w:shd w:val="clear" w:color="auto" w:fill="FFFFFF"/>
            <w:vAlign w:val="bottom"/>
          </w:tcPr>
          <w:p w:rsidR="007A2F9A" w:rsidRPr="007A2F9A" w:rsidRDefault="00465E3C" w:rsidP="00F026C0">
            <w:pPr>
              <w:pStyle w:val="22"/>
              <w:shd w:val="clear" w:color="auto" w:fill="auto"/>
              <w:spacing w:after="0" w:line="244" w:lineRule="exact"/>
              <w:jc w:val="center"/>
              <w:rPr>
                <w:color w:val="auto"/>
                <w:sz w:val="22"/>
                <w:szCs w:val="22"/>
              </w:rPr>
            </w:pPr>
            <w:r>
              <w:rPr>
                <w:color w:val="auto"/>
                <w:sz w:val="22"/>
                <w:szCs w:val="22"/>
              </w:rPr>
              <w:t>1,35</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7A2F9A" w:rsidRDefault="00465E3C" w:rsidP="00F026C0">
            <w:pPr>
              <w:pStyle w:val="22"/>
              <w:shd w:val="clear" w:color="auto" w:fill="auto"/>
              <w:spacing w:after="0" w:line="244" w:lineRule="exact"/>
              <w:jc w:val="center"/>
              <w:rPr>
                <w:color w:val="auto"/>
                <w:sz w:val="22"/>
                <w:szCs w:val="22"/>
              </w:rPr>
            </w:pPr>
            <w:r>
              <w:rPr>
                <w:color w:val="auto"/>
                <w:sz w:val="22"/>
                <w:szCs w:val="22"/>
              </w:rPr>
              <w:t>0,027</w:t>
            </w:r>
          </w:p>
        </w:tc>
      </w:tr>
      <w:tr w:rsidR="00465E3C"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465E3C" w:rsidRDefault="00A53841" w:rsidP="00F026C0">
            <w:pPr>
              <w:pStyle w:val="22"/>
              <w:shd w:val="clear" w:color="auto" w:fill="auto"/>
              <w:spacing w:after="0" w:line="244" w:lineRule="exact"/>
              <w:jc w:val="center"/>
            </w:pPr>
            <w:r>
              <w:rPr>
                <w:rStyle w:val="211pt"/>
              </w:rPr>
              <w:t>2023</w:t>
            </w:r>
            <w:r w:rsidR="00465E3C">
              <w:rPr>
                <w:rStyle w:val="211pt"/>
              </w:rPr>
              <w:t xml:space="preserve"> г.</w:t>
            </w:r>
          </w:p>
        </w:tc>
        <w:tc>
          <w:tcPr>
            <w:tcW w:w="1622" w:type="dxa"/>
            <w:tcBorders>
              <w:top w:val="single" w:sz="4" w:space="0" w:color="auto"/>
              <w:left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0,0036</w:t>
            </w:r>
          </w:p>
        </w:tc>
        <w:tc>
          <w:tcPr>
            <w:tcW w:w="2213" w:type="dxa"/>
            <w:tcBorders>
              <w:top w:val="single" w:sz="4" w:space="0" w:color="auto"/>
              <w:left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1,35</w:t>
            </w:r>
          </w:p>
        </w:tc>
        <w:tc>
          <w:tcPr>
            <w:tcW w:w="2304" w:type="dxa"/>
            <w:tcBorders>
              <w:top w:val="single" w:sz="4" w:space="0" w:color="auto"/>
              <w:left w:val="single" w:sz="4" w:space="0" w:color="auto"/>
              <w:right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0,027</w:t>
            </w:r>
          </w:p>
        </w:tc>
      </w:tr>
      <w:tr w:rsidR="00465E3C"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465E3C" w:rsidRDefault="00A53841" w:rsidP="00F026C0">
            <w:pPr>
              <w:pStyle w:val="22"/>
              <w:shd w:val="clear" w:color="auto" w:fill="auto"/>
              <w:spacing w:after="0" w:line="244" w:lineRule="exact"/>
              <w:ind w:left="220"/>
              <w:jc w:val="left"/>
            </w:pPr>
            <w:r>
              <w:rPr>
                <w:rStyle w:val="211pt"/>
              </w:rPr>
              <w:t>2024</w:t>
            </w:r>
            <w:r w:rsidR="00465E3C">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w:t>
            </w:r>
          </w:p>
        </w:tc>
        <w:tc>
          <w:tcPr>
            <w:tcW w:w="2184" w:type="dxa"/>
            <w:tcBorders>
              <w:top w:val="single" w:sz="4" w:space="0" w:color="auto"/>
              <w:left w:val="single" w:sz="4" w:space="0" w:color="auto"/>
              <w:bottom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0,0036</w:t>
            </w:r>
          </w:p>
        </w:tc>
        <w:tc>
          <w:tcPr>
            <w:tcW w:w="2213" w:type="dxa"/>
            <w:tcBorders>
              <w:top w:val="single" w:sz="4" w:space="0" w:color="auto"/>
              <w:left w:val="single" w:sz="4" w:space="0" w:color="auto"/>
              <w:bottom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1,35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465E3C" w:rsidRPr="007A2F9A" w:rsidRDefault="00465E3C" w:rsidP="00EF1DA9">
            <w:pPr>
              <w:pStyle w:val="22"/>
              <w:shd w:val="clear" w:color="auto" w:fill="auto"/>
              <w:spacing w:after="0" w:line="244" w:lineRule="exact"/>
              <w:jc w:val="center"/>
              <w:rPr>
                <w:color w:val="auto"/>
                <w:sz w:val="22"/>
                <w:szCs w:val="22"/>
              </w:rPr>
            </w:pPr>
            <w:r>
              <w:rPr>
                <w:color w:val="auto"/>
                <w:sz w:val="22"/>
                <w:szCs w:val="22"/>
              </w:rPr>
              <w:t>0,027</w:t>
            </w:r>
          </w:p>
        </w:tc>
      </w:tr>
    </w:tbl>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5" w:name="bookmark18"/>
      <w:bookmarkStart w:id="16"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Основные положения мастер-плана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w:t>
      </w:r>
      <w:r w:rsidRPr="00F554BE">
        <w:rPr>
          <w:b w:val="0"/>
        </w:rPr>
        <w:lastRenderedPageBreak/>
        <w:t xml:space="preserve">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w:t>
      </w:r>
      <w:r w:rsidR="00375916">
        <w:rPr>
          <w:b w:val="0"/>
        </w:rPr>
        <w:t>п</w:t>
      </w:r>
      <w:r w:rsidRPr="00F554BE">
        <w:rPr>
          <w:b w:val="0"/>
        </w:rPr>
        <w:t xml:space="preserve">. </w:t>
      </w:r>
      <w:r w:rsidR="00EB586C">
        <w:rPr>
          <w:b w:val="0"/>
        </w:rPr>
        <w:t>Кривляк</w:t>
      </w:r>
      <w:r>
        <w:rPr>
          <w:b w:val="0"/>
        </w:rPr>
        <w:t xml:space="preserve"> </w:t>
      </w:r>
      <w:r w:rsidRPr="00F554BE">
        <w:rPr>
          <w:b w:val="0"/>
        </w:rPr>
        <w:t xml:space="preserve">данные решения отсутствуют. </w:t>
      </w:r>
    </w:p>
    <w:p w:rsidR="00F554BE" w:rsidRP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375916">
        <w:rPr>
          <w:b w:val="0"/>
        </w:rPr>
        <w:t>поселка</w:t>
      </w:r>
      <w:r w:rsidRPr="00F554BE">
        <w:rPr>
          <w:b w:val="0"/>
        </w:rPr>
        <w:t xml:space="preserve"> необходимо использовать существующую систему централизованного теплоснабжения.</w:t>
      </w:r>
    </w:p>
    <w:p w:rsidR="009C54EE" w:rsidRDefault="00F554BE" w:rsidP="00C24340">
      <w:pPr>
        <w:pStyle w:val="50"/>
        <w:shd w:val="clear" w:color="auto" w:fill="auto"/>
        <w:spacing w:after="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5"/>
      <w:bookmarkEnd w:id="16"/>
    </w:p>
    <w:p w:rsidR="009C54EE" w:rsidRDefault="00F554BE" w:rsidP="00C24340">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7"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C24340" w:rsidRDefault="00C24340" w:rsidP="00253CA1">
      <w:pPr>
        <w:pStyle w:val="50"/>
        <w:shd w:val="clear" w:color="auto" w:fill="auto"/>
        <w:spacing w:after="0" w:line="240" w:lineRule="auto"/>
      </w:pPr>
    </w:p>
    <w:p w:rsidR="009C54EE" w:rsidRDefault="0088549F" w:rsidP="00C24340">
      <w:pPr>
        <w:pStyle w:val="22"/>
        <w:shd w:val="clear" w:color="auto" w:fill="auto"/>
        <w:spacing w:after="0" w:line="240" w:lineRule="auto"/>
        <w:ind w:firstLine="601"/>
        <w:jc w:val="both"/>
      </w:pPr>
      <w:r>
        <w:t>Реконструкция с целью обеспечения перспективных нагрузок не планируется.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18" w:name="bookmark21"/>
      <w:r>
        <w:t xml:space="preserve">5.3 </w:t>
      </w:r>
      <w:r w:rsidR="0088549F">
        <w:t>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C24340" w:rsidRDefault="00C24340" w:rsidP="00C24340">
      <w:pPr>
        <w:pStyle w:val="50"/>
        <w:shd w:val="clear" w:color="auto" w:fill="auto"/>
        <w:spacing w:after="0" w:line="240" w:lineRule="auto"/>
        <w:ind w:firstLine="601"/>
      </w:pPr>
    </w:p>
    <w:p w:rsidR="009C54EE" w:rsidRDefault="0088549F" w:rsidP="00C24340">
      <w:pPr>
        <w:pStyle w:val="22"/>
        <w:shd w:val="clear" w:color="auto" w:fill="auto"/>
        <w:spacing w:after="0" w:line="240" w:lineRule="auto"/>
        <w:ind w:firstLine="601"/>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19" w:name="bookmark22"/>
      <w:r>
        <w:t xml:space="preserve">5.4 </w:t>
      </w:r>
      <w:r w:rsidR="0088549F">
        <w:t>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службы</w:t>
      </w:r>
      <w:bookmarkEnd w:id="19"/>
    </w:p>
    <w:p w:rsidR="009C54EE" w:rsidRDefault="0088549F" w:rsidP="00253CA1">
      <w:pPr>
        <w:pStyle w:val="22"/>
        <w:shd w:val="clear" w:color="auto" w:fill="auto"/>
        <w:spacing w:after="484" w:line="240" w:lineRule="auto"/>
        <w:ind w:firstLine="600"/>
        <w:jc w:val="both"/>
      </w:pPr>
      <w:r>
        <w:lastRenderedPageBreak/>
        <w:t xml:space="preserve">Вывод из эксплуатации существующих источников тепловой энергии, расположенных на территории </w:t>
      </w:r>
      <w:r w:rsidR="00EB586C">
        <w:t>Кривляк</w:t>
      </w:r>
      <w:r w:rsidR="00EF1DA9">
        <w:t>ского сельсовета</w:t>
      </w:r>
      <w:r>
        <w:t xml:space="preserve"> не планируется.</w:t>
      </w:r>
    </w:p>
    <w:p w:rsidR="009C54EE" w:rsidRDefault="008C00F9" w:rsidP="008C00F9">
      <w:pPr>
        <w:pStyle w:val="50"/>
        <w:shd w:val="clear" w:color="auto" w:fill="auto"/>
        <w:spacing w:after="272" w:line="240" w:lineRule="auto"/>
      </w:pPr>
      <w:bookmarkStart w:id="20"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0"/>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1" w:name="bookmark24"/>
      <w:r>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1"/>
    </w:p>
    <w:p w:rsidR="009C54EE" w:rsidRDefault="0088549F" w:rsidP="00C419B8">
      <w:pPr>
        <w:pStyle w:val="22"/>
        <w:shd w:val="clear" w:color="auto" w:fill="auto"/>
        <w:spacing w:after="0"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C419B8">
      <w:pPr>
        <w:pStyle w:val="50"/>
        <w:shd w:val="clear" w:color="auto" w:fill="auto"/>
        <w:spacing w:after="0" w:line="240" w:lineRule="auto"/>
        <w:ind w:firstLine="601"/>
      </w:pPr>
      <w:bookmarkStart w:id="22"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r w:rsidR="007A2F9A">
        <w:t>-5.1.1.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C419B8" w:rsidRDefault="00C419B8" w:rsidP="00E473D7">
      <w:pPr>
        <w:pStyle w:val="22"/>
        <w:shd w:val="clear" w:color="auto" w:fill="auto"/>
        <w:spacing w:after="0" w:line="240" w:lineRule="auto"/>
        <w:ind w:firstLine="600"/>
        <w:jc w:val="both"/>
      </w:pPr>
    </w:p>
    <w:p w:rsidR="009C54EE" w:rsidRDefault="0088549F">
      <w:pPr>
        <w:pStyle w:val="a8"/>
        <w:framePr w:w="10214" w:wrap="notBeside" w:vAnchor="text" w:hAnchor="text" w:xAlign="center" w:y="1"/>
        <w:shd w:val="clear" w:color="auto" w:fill="auto"/>
      </w:pPr>
      <w:r>
        <w:rPr>
          <w:rStyle w:val="a9"/>
        </w:rPr>
        <w:t xml:space="preserve">Таблица </w:t>
      </w:r>
      <w:r w:rsidR="00EB12F1">
        <w:rPr>
          <w:rStyle w:val="a9"/>
        </w:rPr>
        <w:t>5</w:t>
      </w:r>
      <w:r>
        <w:rPr>
          <w:rStyle w:val="a9"/>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C419B8">
            <w:pPr>
              <w:pStyle w:val="22"/>
              <w:framePr w:w="10214" w:wrap="notBeside" w:vAnchor="text" w:hAnchor="text" w:xAlign="center" w:y="1"/>
              <w:shd w:val="clear" w:color="auto" w:fill="auto"/>
              <w:spacing w:after="0" w:line="244" w:lineRule="exact"/>
              <w:jc w:val="center"/>
            </w:pPr>
            <w:r>
              <w:rPr>
                <w:rStyle w:val="211pt"/>
              </w:rPr>
              <w:t xml:space="preserve">Котельная </w:t>
            </w:r>
            <w:r w:rsidR="00EB586C">
              <w:rPr>
                <w:rStyle w:val="211pt"/>
              </w:rPr>
              <w:t>ул. Школьная 2К</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C419B8" w:rsidP="00A53841">
            <w:pPr>
              <w:pStyle w:val="22"/>
              <w:framePr w:w="10214" w:wrap="notBeside" w:vAnchor="text" w:hAnchor="text" w:xAlign="center" w:y="1"/>
              <w:shd w:val="clear" w:color="auto" w:fill="auto"/>
              <w:spacing w:after="0" w:line="244" w:lineRule="exact"/>
              <w:jc w:val="center"/>
            </w:pPr>
            <w:r>
              <w:rPr>
                <w:rStyle w:val="211pt"/>
              </w:rPr>
              <w:t>202</w:t>
            </w:r>
            <w:r w:rsidR="00A53841">
              <w:rPr>
                <w:rStyle w:val="211pt"/>
              </w:rPr>
              <w:t>2</w:t>
            </w:r>
            <w:r>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C419B8" w:rsidRPr="00C419B8" w:rsidRDefault="00C24340" w:rsidP="00C419B8">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w:t>
            </w:r>
            <w:r w:rsidR="00A53841">
              <w:rPr>
                <w:rFonts w:ascii="Times New Roman" w:hAnsi="Times New Roman" w:cs="Times New Roman"/>
                <w:sz w:val="22"/>
              </w:rPr>
              <w:t>,566</w:t>
            </w:r>
          </w:p>
        </w:tc>
      </w:tr>
      <w:tr w:rsidR="00C419B8" w:rsidTr="00F026C0">
        <w:trPr>
          <w:trHeight w:hRule="exact" w:val="288"/>
          <w:jc w:val="center"/>
        </w:trPr>
        <w:tc>
          <w:tcPr>
            <w:tcW w:w="2866" w:type="dxa"/>
            <w:tcBorders>
              <w:top w:val="single" w:sz="4" w:space="0" w:color="auto"/>
              <w:left w:val="single" w:sz="4" w:space="0" w:color="auto"/>
            </w:tcBorders>
            <w:shd w:val="clear" w:color="auto" w:fill="FFFFFF"/>
            <w:vAlign w:val="bottom"/>
          </w:tcPr>
          <w:p w:rsidR="00C419B8" w:rsidRDefault="00A53841" w:rsidP="00C419B8">
            <w:pPr>
              <w:pStyle w:val="22"/>
              <w:framePr w:w="10214" w:wrap="notBeside" w:vAnchor="text" w:hAnchor="text" w:xAlign="center" w:y="1"/>
              <w:shd w:val="clear" w:color="auto" w:fill="auto"/>
              <w:spacing w:after="0" w:line="244" w:lineRule="exact"/>
              <w:jc w:val="center"/>
            </w:pPr>
            <w:r>
              <w:rPr>
                <w:rStyle w:val="211pt"/>
              </w:rPr>
              <w:t>2023</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C419B8" w:rsidRPr="00C419B8" w:rsidRDefault="00A53841" w:rsidP="00C419B8">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0,566</w:t>
            </w:r>
          </w:p>
        </w:tc>
      </w:tr>
      <w:tr w:rsidR="00C419B8" w:rsidTr="00F026C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C419B8" w:rsidRDefault="00A53841" w:rsidP="00C419B8">
            <w:pPr>
              <w:pStyle w:val="22"/>
              <w:framePr w:w="10214" w:wrap="notBeside" w:vAnchor="text" w:hAnchor="text" w:xAlign="center" w:y="1"/>
              <w:shd w:val="clear" w:color="auto" w:fill="auto"/>
              <w:spacing w:after="0" w:line="240" w:lineRule="auto"/>
              <w:jc w:val="center"/>
            </w:pPr>
            <w:r>
              <w:rPr>
                <w:rStyle w:val="211pt"/>
              </w:rPr>
              <w:t>2024</w:t>
            </w:r>
            <w:r w:rsidR="00C419B8">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C419B8" w:rsidRPr="00C419B8" w:rsidRDefault="00C24340" w:rsidP="00C24340">
            <w:pPr>
              <w:framePr w:w="10214" w:wrap="notBeside" w:vAnchor="text" w:hAnchor="text" w:xAlign="center" w:y="1"/>
              <w:jc w:val="center"/>
              <w:rPr>
                <w:rFonts w:ascii="Times New Roman" w:hAnsi="Times New Roman" w:cs="Times New Roman"/>
              </w:rPr>
            </w:pPr>
            <w:r>
              <w:rPr>
                <w:rFonts w:ascii="Times New Roman" w:hAnsi="Times New Roman" w:cs="Times New Roman"/>
                <w:sz w:val="22"/>
              </w:rPr>
              <w:t>0</w:t>
            </w:r>
            <w:r w:rsidR="00C419B8" w:rsidRPr="00C419B8">
              <w:rPr>
                <w:rFonts w:ascii="Times New Roman" w:hAnsi="Times New Roman" w:cs="Times New Roman"/>
                <w:sz w:val="22"/>
              </w:rPr>
              <w:t>,</w:t>
            </w:r>
            <w:r w:rsidR="00A53841">
              <w:rPr>
                <w:rFonts w:ascii="Times New Roman" w:hAnsi="Times New Roman" w:cs="Times New Roman"/>
                <w:sz w:val="22"/>
              </w:rPr>
              <w:t>566</w:t>
            </w:r>
          </w:p>
        </w:tc>
      </w:tr>
    </w:tbl>
    <w:p w:rsidR="009C54EE" w:rsidRDefault="009C54EE" w:rsidP="00C419B8">
      <w:pPr>
        <w:framePr w:w="10214" w:wrap="notBeside" w:vAnchor="text" w:hAnchor="text" w:xAlign="center" w:y="1"/>
        <w:rPr>
          <w:sz w:val="2"/>
          <w:szCs w:val="2"/>
        </w:rPr>
      </w:pPr>
    </w:p>
    <w:p w:rsidR="009C54EE" w:rsidRDefault="009C54EE" w:rsidP="00C419B8">
      <w:pPr>
        <w:rPr>
          <w:sz w:val="2"/>
          <w:szCs w:val="2"/>
        </w:rPr>
      </w:pPr>
    </w:p>
    <w:p w:rsidR="00C419B8" w:rsidRDefault="00C419B8" w:rsidP="00C419B8">
      <w:pPr>
        <w:pStyle w:val="a8"/>
        <w:shd w:val="clear" w:color="auto" w:fill="auto"/>
      </w:pPr>
      <w:bookmarkStart w:id="23" w:name="bookmark26"/>
      <w:r>
        <w:rPr>
          <w:rStyle w:val="a9"/>
        </w:rPr>
        <w:t>Таблица 5.1.1 -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C419B8" w:rsidTr="00F026C0">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C419B8" w:rsidRDefault="00C419B8" w:rsidP="00C419B8">
            <w:pPr>
              <w:pStyle w:val="22"/>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419B8">
            <w:pPr>
              <w:pStyle w:val="22"/>
              <w:shd w:val="clear" w:color="auto" w:fill="auto"/>
              <w:spacing w:after="0" w:line="244" w:lineRule="exact"/>
              <w:jc w:val="center"/>
            </w:pPr>
            <w:r>
              <w:rPr>
                <w:rStyle w:val="211pt"/>
              </w:rPr>
              <w:t>Загрузка источников тепловой энергии, Гкал/час</w:t>
            </w:r>
          </w:p>
        </w:tc>
      </w:tr>
      <w:tr w:rsidR="00C419B8" w:rsidTr="00F026C0">
        <w:trPr>
          <w:trHeight w:hRule="exact" w:val="307"/>
          <w:jc w:val="center"/>
        </w:trPr>
        <w:tc>
          <w:tcPr>
            <w:tcW w:w="2866" w:type="dxa"/>
            <w:vMerge/>
            <w:tcBorders>
              <w:left w:val="single" w:sz="4" w:space="0" w:color="auto"/>
            </w:tcBorders>
            <w:shd w:val="clear" w:color="auto" w:fill="FFFFFF"/>
            <w:vAlign w:val="center"/>
          </w:tcPr>
          <w:p w:rsidR="00C419B8" w:rsidRDefault="00C419B8" w:rsidP="00C419B8"/>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24340">
            <w:pPr>
              <w:pStyle w:val="22"/>
              <w:shd w:val="clear" w:color="auto" w:fill="auto"/>
              <w:spacing w:after="0" w:line="244" w:lineRule="exact"/>
              <w:jc w:val="center"/>
            </w:pPr>
            <w:r>
              <w:rPr>
                <w:rStyle w:val="211pt"/>
              </w:rPr>
              <w:t xml:space="preserve">Котельная </w:t>
            </w:r>
            <w:r w:rsidR="00EB586C">
              <w:rPr>
                <w:rStyle w:val="211pt"/>
              </w:rPr>
              <w:t>д. Никулино ул. Береговая 22</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C419B8" w:rsidP="00A53841">
            <w:pPr>
              <w:pStyle w:val="22"/>
              <w:shd w:val="clear" w:color="auto" w:fill="auto"/>
              <w:spacing w:after="0" w:line="244" w:lineRule="exact"/>
              <w:jc w:val="center"/>
            </w:pPr>
            <w:r>
              <w:rPr>
                <w:rStyle w:val="211pt"/>
              </w:rPr>
              <w:t>202</w:t>
            </w:r>
            <w:r w:rsidR="00A53841">
              <w:rPr>
                <w:rStyle w:val="211pt"/>
              </w:rPr>
              <w:t>2</w:t>
            </w:r>
            <w:r>
              <w:rPr>
                <w:rStyle w:val="211pt"/>
              </w:rPr>
              <w:t xml:space="preserve"> г.</w:t>
            </w:r>
          </w:p>
        </w:tc>
        <w:tc>
          <w:tcPr>
            <w:tcW w:w="7349" w:type="dxa"/>
            <w:tcBorders>
              <w:top w:val="single" w:sz="4" w:space="0" w:color="auto"/>
              <w:left w:val="single" w:sz="4" w:space="0" w:color="auto"/>
              <w:right w:val="single" w:sz="4" w:space="0" w:color="auto"/>
            </w:tcBorders>
            <w:shd w:val="clear" w:color="auto" w:fill="FFFFFF"/>
            <w:vAlign w:val="bottom"/>
          </w:tcPr>
          <w:p w:rsidR="00C419B8" w:rsidRPr="00E855E3" w:rsidRDefault="00EF1DA9" w:rsidP="00C419B8">
            <w:pPr>
              <w:pStyle w:val="22"/>
              <w:shd w:val="clear" w:color="auto" w:fill="auto"/>
              <w:spacing w:after="0" w:line="244" w:lineRule="exact"/>
              <w:jc w:val="center"/>
              <w:rPr>
                <w:sz w:val="22"/>
              </w:rPr>
            </w:pPr>
            <w:r>
              <w:rPr>
                <w:sz w:val="22"/>
              </w:rPr>
              <w:t>0,024</w:t>
            </w:r>
          </w:p>
        </w:tc>
      </w:tr>
      <w:tr w:rsidR="00C419B8" w:rsidTr="00F026C0">
        <w:trPr>
          <w:trHeight w:hRule="exact" w:val="288"/>
          <w:jc w:val="center"/>
        </w:trPr>
        <w:tc>
          <w:tcPr>
            <w:tcW w:w="2866" w:type="dxa"/>
            <w:tcBorders>
              <w:top w:val="single" w:sz="4" w:space="0" w:color="auto"/>
              <w:left w:val="single" w:sz="4" w:space="0" w:color="auto"/>
            </w:tcBorders>
            <w:shd w:val="clear" w:color="auto" w:fill="FFFFFF"/>
            <w:vAlign w:val="bottom"/>
          </w:tcPr>
          <w:p w:rsidR="00C419B8" w:rsidRDefault="00A53841" w:rsidP="00C419B8">
            <w:pPr>
              <w:pStyle w:val="22"/>
              <w:shd w:val="clear" w:color="auto" w:fill="auto"/>
              <w:spacing w:after="0" w:line="244" w:lineRule="exact"/>
              <w:jc w:val="center"/>
            </w:pPr>
            <w:r>
              <w:rPr>
                <w:rStyle w:val="211pt"/>
              </w:rPr>
              <w:t>2023</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vAlign w:val="bottom"/>
          </w:tcPr>
          <w:p w:rsidR="00C419B8" w:rsidRPr="00E855E3" w:rsidRDefault="00EF1DA9" w:rsidP="00C419B8">
            <w:pPr>
              <w:pStyle w:val="22"/>
              <w:shd w:val="clear" w:color="auto" w:fill="auto"/>
              <w:spacing w:after="0" w:line="244" w:lineRule="exact"/>
              <w:jc w:val="center"/>
              <w:rPr>
                <w:sz w:val="22"/>
              </w:rPr>
            </w:pPr>
            <w:r>
              <w:rPr>
                <w:sz w:val="22"/>
              </w:rPr>
              <w:t>0,024</w:t>
            </w:r>
          </w:p>
        </w:tc>
      </w:tr>
      <w:tr w:rsidR="00C419B8" w:rsidTr="00F026C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C419B8" w:rsidRDefault="00A53841" w:rsidP="00C419B8">
            <w:pPr>
              <w:pStyle w:val="22"/>
              <w:shd w:val="clear" w:color="auto" w:fill="auto"/>
              <w:spacing w:after="0" w:line="240" w:lineRule="auto"/>
              <w:jc w:val="center"/>
            </w:pPr>
            <w:r>
              <w:rPr>
                <w:rStyle w:val="211pt"/>
              </w:rPr>
              <w:t>2024</w:t>
            </w:r>
            <w:r w:rsidR="00C419B8">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C419B8" w:rsidRPr="00E855E3" w:rsidRDefault="00EF1DA9" w:rsidP="00C419B8">
            <w:pPr>
              <w:pStyle w:val="22"/>
              <w:shd w:val="clear" w:color="auto" w:fill="auto"/>
              <w:spacing w:after="0" w:line="240" w:lineRule="auto"/>
              <w:jc w:val="center"/>
              <w:rPr>
                <w:sz w:val="22"/>
              </w:rPr>
            </w:pPr>
            <w:r>
              <w:rPr>
                <w:sz w:val="22"/>
              </w:rPr>
              <w:t>0,024</w:t>
            </w:r>
          </w:p>
        </w:tc>
      </w:tr>
    </w:tbl>
    <w:p w:rsidR="00C419B8" w:rsidRDefault="00C419B8" w:rsidP="00C419B8">
      <w:pPr>
        <w:pStyle w:val="50"/>
        <w:shd w:val="clear" w:color="auto" w:fill="auto"/>
        <w:spacing w:after="0" w:line="240" w:lineRule="auto"/>
      </w:pPr>
    </w:p>
    <w:p w:rsidR="009C54EE" w:rsidRDefault="008C00F9" w:rsidP="00C419B8">
      <w:pPr>
        <w:pStyle w:val="50"/>
        <w:shd w:val="clear" w:color="auto" w:fill="auto"/>
        <w:spacing w:after="0" w:line="240" w:lineRule="auto"/>
      </w:pPr>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EF1DA9" w:rsidRDefault="00EF1DA9" w:rsidP="00C419B8">
      <w:pPr>
        <w:pStyle w:val="50"/>
        <w:shd w:val="clear" w:color="auto" w:fill="auto"/>
        <w:spacing w:after="0" w:line="240" w:lineRule="auto"/>
      </w:pPr>
    </w:p>
    <w:p w:rsidR="00EF1DA9" w:rsidRDefault="00EF1DA9" w:rsidP="00EF1DA9">
      <w:pPr>
        <w:pStyle w:val="22"/>
        <w:shd w:val="clear" w:color="auto" w:fill="auto"/>
        <w:spacing w:after="0" w:line="240" w:lineRule="auto"/>
        <w:ind w:firstLine="600"/>
        <w:jc w:val="both"/>
      </w:pPr>
      <w:r>
        <w:t xml:space="preserve">На котельных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Температурный </w:t>
      </w:r>
      <w:r>
        <w:lastRenderedPageBreak/>
        <w:t>график котельной 80/65 °С при расчетной наружной температуре -4</w:t>
      </w:r>
      <w:r w:rsidR="00383ECB">
        <w:t>6</w:t>
      </w:r>
      <w:r>
        <w:t>°С.</w:t>
      </w:r>
    </w:p>
    <w:p w:rsidR="00EF1DA9" w:rsidRDefault="00EF1DA9" w:rsidP="00EF1DA9">
      <w:pPr>
        <w:pStyle w:val="22"/>
        <w:shd w:val="clear" w:color="auto" w:fill="auto"/>
        <w:spacing w:after="0" w:line="240" w:lineRule="auto"/>
        <w:ind w:firstLine="600"/>
        <w:jc w:val="both"/>
      </w:pPr>
      <w:r>
        <w:t>Температурный график отпуска тепловой энергии для котельной приведен в таблице 5.2.</w:t>
      </w:r>
    </w:p>
    <w:p w:rsidR="00EF1DA9" w:rsidRDefault="00EF1DA9" w:rsidP="00EF1DA9">
      <w:pPr>
        <w:pStyle w:val="22"/>
        <w:shd w:val="clear" w:color="auto" w:fill="auto"/>
        <w:spacing w:after="0" w:line="240" w:lineRule="auto"/>
        <w:ind w:firstLine="600"/>
        <w:jc w:val="both"/>
      </w:pPr>
    </w:p>
    <w:p w:rsidR="00EF1DA9" w:rsidRDefault="00EF1DA9" w:rsidP="00EF1DA9">
      <w:pPr>
        <w:pStyle w:val="22"/>
        <w:shd w:val="clear" w:color="auto" w:fill="auto"/>
        <w:spacing w:after="0" w:line="240" w:lineRule="auto"/>
        <w:ind w:firstLine="600"/>
        <w:jc w:val="both"/>
        <w:rPr>
          <w:rStyle w:val="a9"/>
        </w:rPr>
      </w:pPr>
      <w:r>
        <w:t xml:space="preserve">Таблица 5.2 - Результаты расчета графика температур - 80/65 °С для </w:t>
      </w:r>
      <w:r>
        <w:rPr>
          <w:rStyle w:val="a9"/>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EF1DA9" w:rsidRPr="000A0A2D" w:rsidTr="00EF1DA9">
        <w:trPr>
          <w:trHeight w:val="383"/>
        </w:trPr>
        <w:tc>
          <w:tcPr>
            <w:tcW w:w="1801" w:type="dxa"/>
            <w:vMerge w:val="restart"/>
            <w:vAlign w:val="center"/>
          </w:tcPr>
          <w:p w:rsidR="00EF1DA9" w:rsidRPr="000A0A2D" w:rsidRDefault="00EF1DA9" w:rsidP="00EF1DA9">
            <w:pPr>
              <w:jc w:val="center"/>
            </w:pPr>
            <w:r w:rsidRPr="000A0A2D">
              <w:t>Температура наружного воздуха, °С</w:t>
            </w:r>
          </w:p>
        </w:tc>
        <w:tc>
          <w:tcPr>
            <w:tcW w:w="2222" w:type="dxa"/>
            <w:vMerge w:val="restart"/>
            <w:vAlign w:val="center"/>
          </w:tcPr>
          <w:p w:rsidR="00EF1DA9" w:rsidRPr="000A0A2D" w:rsidRDefault="00EF1DA9" w:rsidP="00EF1DA9">
            <w:pPr>
              <w:jc w:val="center"/>
            </w:pPr>
            <w:r>
              <w:t xml:space="preserve">Температура воды в </w:t>
            </w:r>
            <w:r w:rsidRPr="000A0A2D">
              <w:t>подающем трубопроводе, °С</w:t>
            </w:r>
          </w:p>
        </w:tc>
        <w:tc>
          <w:tcPr>
            <w:tcW w:w="2210" w:type="dxa"/>
            <w:vMerge w:val="restart"/>
            <w:vAlign w:val="center"/>
          </w:tcPr>
          <w:p w:rsidR="00EF1DA9" w:rsidRPr="000A0A2D" w:rsidRDefault="00EF1DA9" w:rsidP="00EF1DA9">
            <w:pPr>
              <w:jc w:val="center"/>
            </w:pPr>
            <w:r w:rsidRPr="000A0A2D">
              <w:t>Температура воды в обратном трубопроводе, °С</w:t>
            </w:r>
          </w:p>
        </w:tc>
        <w:tc>
          <w:tcPr>
            <w:tcW w:w="3921" w:type="dxa"/>
            <w:gridSpan w:val="3"/>
            <w:vAlign w:val="center"/>
          </w:tcPr>
          <w:p w:rsidR="00EF1DA9" w:rsidRPr="000A0A2D" w:rsidRDefault="00EF1DA9" w:rsidP="00EF1DA9">
            <w:pPr>
              <w:jc w:val="center"/>
            </w:pPr>
            <w:r w:rsidRPr="000A0A2D">
              <w:t>Температура в подающем трубопроводе при скорости ветра</w:t>
            </w:r>
          </w:p>
        </w:tc>
      </w:tr>
      <w:tr w:rsidR="00EF1DA9" w:rsidRPr="000A0A2D" w:rsidTr="00EF1DA9">
        <w:trPr>
          <w:trHeight w:val="382"/>
        </w:trPr>
        <w:tc>
          <w:tcPr>
            <w:tcW w:w="1801" w:type="dxa"/>
            <w:vMerge/>
            <w:vAlign w:val="center"/>
          </w:tcPr>
          <w:p w:rsidR="00EF1DA9" w:rsidRPr="000A0A2D" w:rsidRDefault="00EF1DA9" w:rsidP="00EF1DA9">
            <w:pPr>
              <w:jc w:val="center"/>
            </w:pPr>
          </w:p>
        </w:tc>
        <w:tc>
          <w:tcPr>
            <w:tcW w:w="2222" w:type="dxa"/>
            <w:vMerge/>
            <w:vAlign w:val="center"/>
          </w:tcPr>
          <w:p w:rsidR="00EF1DA9" w:rsidRPr="000A0A2D" w:rsidRDefault="00EF1DA9" w:rsidP="00EF1DA9">
            <w:pPr>
              <w:jc w:val="center"/>
            </w:pPr>
          </w:p>
        </w:tc>
        <w:tc>
          <w:tcPr>
            <w:tcW w:w="2210" w:type="dxa"/>
            <w:vMerge/>
            <w:vAlign w:val="center"/>
          </w:tcPr>
          <w:p w:rsidR="00EF1DA9" w:rsidRPr="000A0A2D" w:rsidRDefault="00EF1DA9" w:rsidP="00EF1DA9">
            <w:pPr>
              <w:jc w:val="center"/>
            </w:pPr>
          </w:p>
        </w:tc>
        <w:tc>
          <w:tcPr>
            <w:tcW w:w="1307" w:type="dxa"/>
            <w:vAlign w:val="center"/>
          </w:tcPr>
          <w:p w:rsidR="00EF1DA9" w:rsidRPr="000A0A2D" w:rsidRDefault="00EF1DA9" w:rsidP="00EF1DA9">
            <w:pPr>
              <w:jc w:val="center"/>
            </w:pPr>
            <w:r w:rsidRPr="000A0A2D">
              <w:t>5м/с</w:t>
            </w:r>
          </w:p>
        </w:tc>
        <w:tc>
          <w:tcPr>
            <w:tcW w:w="1307" w:type="dxa"/>
            <w:vAlign w:val="center"/>
          </w:tcPr>
          <w:p w:rsidR="00EF1DA9" w:rsidRPr="000A0A2D" w:rsidRDefault="00EF1DA9" w:rsidP="00EF1DA9">
            <w:pPr>
              <w:jc w:val="center"/>
            </w:pPr>
            <w:r w:rsidRPr="000A0A2D">
              <w:t>10м/с</w:t>
            </w:r>
          </w:p>
        </w:tc>
        <w:tc>
          <w:tcPr>
            <w:tcW w:w="1307" w:type="dxa"/>
            <w:vAlign w:val="center"/>
          </w:tcPr>
          <w:p w:rsidR="00EF1DA9" w:rsidRPr="000A0A2D" w:rsidRDefault="00EF1DA9" w:rsidP="00EF1DA9">
            <w:pPr>
              <w:jc w:val="center"/>
            </w:pPr>
            <w:r w:rsidRPr="000A0A2D">
              <w:t>15м/с</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39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45</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44</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45</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54</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46</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47</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49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59</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59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64</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-18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64</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54</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64</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55</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56</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69</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72</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-28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68</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57</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68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73</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70</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58</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70</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75</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71</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59</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71</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76</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72</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72</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77</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-36</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73</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60</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73</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79</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-38</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75</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61</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75</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78</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80</w:t>
            </w: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-40</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76</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62</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76</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79</w:t>
            </w:r>
          </w:p>
        </w:tc>
        <w:tc>
          <w:tcPr>
            <w:tcW w:w="1307" w:type="dxa"/>
            <w:vAlign w:val="bottom"/>
          </w:tcPr>
          <w:p w:rsidR="00EF1DA9" w:rsidRDefault="00EF1DA9" w:rsidP="00EF1DA9">
            <w:pPr>
              <w:jc w:val="center"/>
              <w:rPr>
                <w:rFonts w:ascii="Calibri" w:hAnsi="Calibri" w:cs="Calibri"/>
                <w:sz w:val="22"/>
              </w:rPr>
            </w:pP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-42</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77</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63</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77</w:t>
            </w:r>
          </w:p>
        </w:tc>
        <w:tc>
          <w:tcPr>
            <w:tcW w:w="1307" w:type="dxa"/>
            <w:vAlign w:val="bottom"/>
          </w:tcPr>
          <w:p w:rsidR="00EF1DA9" w:rsidRDefault="00EF1DA9" w:rsidP="00EF1DA9">
            <w:pPr>
              <w:jc w:val="center"/>
              <w:rPr>
                <w:rFonts w:ascii="Calibri" w:hAnsi="Calibri" w:cs="Calibri"/>
                <w:sz w:val="22"/>
              </w:rPr>
            </w:pPr>
            <w:r>
              <w:rPr>
                <w:rFonts w:ascii="Calibri" w:hAnsi="Calibri" w:cs="Calibri"/>
                <w:sz w:val="22"/>
              </w:rPr>
              <w:t>80</w:t>
            </w:r>
          </w:p>
        </w:tc>
        <w:tc>
          <w:tcPr>
            <w:tcW w:w="1307" w:type="dxa"/>
            <w:vAlign w:val="bottom"/>
          </w:tcPr>
          <w:p w:rsidR="00EF1DA9" w:rsidRDefault="00EF1DA9" w:rsidP="00EF1DA9">
            <w:pPr>
              <w:jc w:val="center"/>
              <w:rPr>
                <w:rFonts w:ascii="Calibri" w:hAnsi="Calibri" w:cs="Calibri"/>
                <w:sz w:val="22"/>
              </w:rPr>
            </w:pPr>
          </w:p>
        </w:tc>
      </w:tr>
      <w:tr w:rsidR="00EF1DA9" w:rsidRPr="000A0A2D" w:rsidTr="00EF1DA9">
        <w:tc>
          <w:tcPr>
            <w:tcW w:w="1801" w:type="dxa"/>
            <w:vAlign w:val="bottom"/>
          </w:tcPr>
          <w:p w:rsidR="00EF1DA9" w:rsidRDefault="00EF1DA9" w:rsidP="00EF1DA9">
            <w:pPr>
              <w:jc w:val="center"/>
              <w:rPr>
                <w:rFonts w:ascii="Calibri" w:hAnsi="Calibri" w:cs="Calibri"/>
                <w:sz w:val="22"/>
              </w:rPr>
            </w:pPr>
            <w:r>
              <w:rPr>
                <w:rFonts w:ascii="Calibri" w:hAnsi="Calibri" w:cs="Calibri"/>
                <w:sz w:val="22"/>
              </w:rPr>
              <w:t>-44</w:t>
            </w:r>
          </w:p>
        </w:tc>
        <w:tc>
          <w:tcPr>
            <w:tcW w:w="2222" w:type="dxa"/>
            <w:vAlign w:val="bottom"/>
          </w:tcPr>
          <w:p w:rsidR="00EF1DA9" w:rsidRDefault="00EF1DA9" w:rsidP="00EF1DA9">
            <w:pPr>
              <w:jc w:val="center"/>
              <w:rPr>
                <w:rFonts w:ascii="Calibri" w:hAnsi="Calibri" w:cs="Calibri"/>
                <w:sz w:val="22"/>
              </w:rPr>
            </w:pPr>
            <w:r>
              <w:rPr>
                <w:rFonts w:ascii="Calibri" w:hAnsi="Calibri" w:cs="Calibri"/>
                <w:sz w:val="22"/>
              </w:rPr>
              <w:t>78</w:t>
            </w:r>
          </w:p>
        </w:tc>
        <w:tc>
          <w:tcPr>
            <w:tcW w:w="2210" w:type="dxa"/>
            <w:vAlign w:val="bottom"/>
          </w:tcPr>
          <w:p w:rsidR="00EF1DA9" w:rsidRDefault="00EF1DA9" w:rsidP="00EF1DA9">
            <w:pPr>
              <w:jc w:val="center"/>
              <w:rPr>
                <w:rFonts w:ascii="Calibri" w:hAnsi="Calibri" w:cs="Calibri"/>
                <w:sz w:val="22"/>
              </w:rPr>
            </w:pPr>
            <w:r>
              <w:rPr>
                <w:rFonts w:ascii="Calibri" w:hAnsi="Calibri" w:cs="Calibri"/>
                <w:sz w:val="22"/>
              </w:rPr>
              <w:t>64</w:t>
            </w:r>
          </w:p>
        </w:tc>
        <w:tc>
          <w:tcPr>
            <w:tcW w:w="1307" w:type="dxa"/>
            <w:vAlign w:val="bottom"/>
          </w:tcPr>
          <w:p w:rsidR="00EF1DA9" w:rsidRDefault="00EF1DA9" w:rsidP="00EF1DA9">
            <w:pPr>
              <w:ind w:firstLine="20"/>
              <w:jc w:val="center"/>
              <w:rPr>
                <w:rFonts w:ascii="Calibri" w:hAnsi="Calibri" w:cs="Calibri"/>
                <w:sz w:val="22"/>
              </w:rPr>
            </w:pPr>
            <w:r>
              <w:rPr>
                <w:rFonts w:ascii="Calibri" w:hAnsi="Calibri" w:cs="Calibri"/>
                <w:sz w:val="22"/>
              </w:rPr>
              <w:t>79</w:t>
            </w:r>
          </w:p>
        </w:tc>
        <w:tc>
          <w:tcPr>
            <w:tcW w:w="1307" w:type="dxa"/>
            <w:vAlign w:val="bottom"/>
          </w:tcPr>
          <w:p w:rsidR="00EF1DA9" w:rsidRDefault="00EF1DA9" w:rsidP="00EF1DA9">
            <w:pPr>
              <w:jc w:val="center"/>
              <w:rPr>
                <w:rFonts w:ascii="Calibri" w:hAnsi="Calibri" w:cs="Calibri"/>
                <w:sz w:val="22"/>
              </w:rPr>
            </w:pPr>
          </w:p>
        </w:tc>
        <w:tc>
          <w:tcPr>
            <w:tcW w:w="1307" w:type="dxa"/>
            <w:vAlign w:val="bottom"/>
          </w:tcPr>
          <w:p w:rsidR="00EF1DA9" w:rsidRDefault="00EF1DA9" w:rsidP="00EF1DA9">
            <w:pPr>
              <w:jc w:val="center"/>
              <w:rPr>
                <w:rFonts w:ascii="Calibri" w:hAnsi="Calibri" w:cs="Calibri"/>
                <w:sz w:val="22"/>
              </w:rPr>
            </w:pPr>
          </w:p>
        </w:tc>
      </w:tr>
      <w:tr w:rsidR="00383ECB" w:rsidRPr="000A0A2D" w:rsidTr="00EF1DA9">
        <w:tc>
          <w:tcPr>
            <w:tcW w:w="1801" w:type="dxa"/>
            <w:vAlign w:val="bottom"/>
          </w:tcPr>
          <w:p w:rsidR="00383ECB" w:rsidRDefault="00383ECB" w:rsidP="00EF1DA9">
            <w:pPr>
              <w:jc w:val="center"/>
              <w:rPr>
                <w:rFonts w:ascii="Calibri" w:hAnsi="Calibri" w:cs="Calibri"/>
                <w:sz w:val="22"/>
              </w:rPr>
            </w:pPr>
            <w:r>
              <w:rPr>
                <w:rFonts w:ascii="Calibri" w:hAnsi="Calibri" w:cs="Calibri"/>
                <w:sz w:val="22"/>
              </w:rPr>
              <w:t>-46</w:t>
            </w:r>
          </w:p>
        </w:tc>
        <w:tc>
          <w:tcPr>
            <w:tcW w:w="2222" w:type="dxa"/>
            <w:vAlign w:val="bottom"/>
          </w:tcPr>
          <w:p w:rsidR="00383ECB" w:rsidRDefault="00383ECB" w:rsidP="00A53841">
            <w:pPr>
              <w:jc w:val="center"/>
              <w:rPr>
                <w:rFonts w:ascii="Calibri" w:hAnsi="Calibri" w:cs="Calibri"/>
                <w:sz w:val="22"/>
              </w:rPr>
            </w:pPr>
            <w:r>
              <w:rPr>
                <w:rFonts w:ascii="Calibri" w:hAnsi="Calibri" w:cs="Calibri"/>
                <w:sz w:val="22"/>
              </w:rPr>
              <w:t>80</w:t>
            </w:r>
          </w:p>
        </w:tc>
        <w:tc>
          <w:tcPr>
            <w:tcW w:w="2210" w:type="dxa"/>
            <w:vAlign w:val="bottom"/>
          </w:tcPr>
          <w:p w:rsidR="00383ECB" w:rsidRDefault="00383ECB" w:rsidP="00A53841">
            <w:pPr>
              <w:jc w:val="center"/>
              <w:rPr>
                <w:rFonts w:ascii="Calibri" w:hAnsi="Calibri" w:cs="Calibri"/>
                <w:sz w:val="22"/>
              </w:rPr>
            </w:pPr>
            <w:r>
              <w:rPr>
                <w:rFonts w:ascii="Calibri" w:hAnsi="Calibri" w:cs="Calibri"/>
                <w:sz w:val="22"/>
              </w:rPr>
              <w:t>65</w:t>
            </w:r>
          </w:p>
        </w:tc>
        <w:tc>
          <w:tcPr>
            <w:tcW w:w="1307" w:type="dxa"/>
            <w:vAlign w:val="bottom"/>
          </w:tcPr>
          <w:p w:rsidR="00383ECB" w:rsidRDefault="00383ECB" w:rsidP="00A53841">
            <w:pPr>
              <w:ind w:firstLine="20"/>
              <w:jc w:val="center"/>
              <w:rPr>
                <w:rFonts w:ascii="Calibri" w:hAnsi="Calibri" w:cs="Calibri"/>
                <w:sz w:val="22"/>
              </w:rPr>
            </w:pPr>
            <w:r>
              <w:rPr>
                <w:rFonts w:ascii="Calibri" w:hAnsi="Calibri" w:cs="Calibri"/>
                <w:sz w:val="22"/>
              </w:rPr>
              <w:t>80</w:t>
            </w:r>
          </w:p>
        </w:tc>
        <w:tc>
          <w:tcPr>
            <w:tcW w:w="1307" w:type="dxa"/>
            <w:vAlign w:val="bottom"/>
          </w:tcPr>
          <w:p w:rsidR="00383ECB" w:rsidRDefault="00383ECB" w:rsidP="00EF1DA9">
            <w:pPr>
              <w:jc w:val="center"/>
              <w:rPr>
                <w:rFonts w:ascii="Calibri" w:hAnsi="Calibri" w:cs="Calibri"/>
                <w:sz w:val="22"/>
              </w:rPr>
            </w:pPr>
          </w:p>
        </w:tc>
        <w:tc>
          <w:tcPr>
            <w:tcW w:w="1307" w:type="dxa"/>
            <w:vAlign w:val="bottom"/>
          </w:tcPr>
          <w:p w:rsidR="00383ECB" w:rsidRDefault="00383ECB" w:rsidP="00EF1DA9">
            <w:pPr>
              <w:jc w:val="center"/>
              <w:rPr>
                <w:rFonts w:ascii="Calibri" w:hAnsi="Calibri" w:cs="Calibri"/>
                <w:sz w:val="22"/>
              </w:rPr>
            </w:pPr>
          </w:p>
        </w:tc>
      </w:tr>
    </w:tbl>
    <w:p w:rsidR="00EF1DA9" w:rsidRDefault="00EF1DA9" w:rsidP="00EF1DA9">
      <w:pPr>
        <w:rPr>
          <w:sz w:val="32"/>
          <w:szCs w:val="32"/>
        </w:rPr>
      </w:pPr>
    </w:p>
    <w:p w:rsidR="00EF1DA9" w:rsidRPr="00501F9A" w:rsidRDefault="00EF1DA9" w:rsidP="00EF1DA9">
      <w:pPr>
        <w:pStyle w:val="a0"/>
        <w:rPr>
          <w:color w:val="auto"/>
          <w:lang w:val="ru-RU"/>
        </w:rPr>
      </w:pPr>
      <w:r w:rsidRPr="00501F9A">
        <w:rPr>
          <w:color w:val="auto"/>
          <w:lang w:val="ru-RU"/>
        </w:rPr>
        <w:t>Согласно СП 131.13330.201</w:t>
      </w:r>
      <w:r w:rsidR="00383ECB">
        <w:rPr>
          <w:color w:val="auto"/>
          <w:lang w:val="ru-RU"/>
        </w:rPr>
        <w:t>8</w:t>
      </w:r>
      <w:r w:rsidRPr="00501F9A">
        <w:rPr>
          <w:color w:val="auto"/>
          <w:lang w:val="ru-RU"/>
        </w:rPr>
        <w:t xml:space="preserve"> «Строительная климатология Актуализирован</w:t>
      </w:r>
      <w:r>
        <w:rPr>
          <w:color w:val="auto"/>
          <w:lang w:val="ru-RU"/>
        </w:rPr>
        <w:t xml:space="preserve">ная редакция СНиП 23-01-99» </w:t>
      </w:r>
      <w:r w:rsidRPr="00501F9A">
        <w:rPr>
          <w:color w:val="auto"/>
          <w:lang w:val="ru-RU"/>
        </w:rPr>
        <w:t xml:space="preserve">принять расчетную температуру наружного воздуха наиболее холодной пятидневки обеспеченностью 0,92 для </w:t>
      </w:r>
      <w:r>
        <w:rPr>
          <w:color w:val="auto"/>
          <w:lang w:val="ru-RU"/>
        </w:rPr>
        <w:t>с. Ярцево</w:t>
      </w:r>
      <w:r w:rsidRPr="00501F9A">
        <w:rPr>
          <w:color w:val="auto"/>
          <w:lang w:val="ru-RU"/>
        </w:rPr>
        <w:t xml:space="preserve">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н.в</m:t>
            </m:r>
          </m:sub>
          <m:sup>
            <m:r>
              <w:rPr>
                <w:rFonts w:ascii="Cambria Math" w:hAnsi="Cambria Math"/>
                <w:color w:val="auto"/>
                <w:lang w:val="ru-RU"/>
              </w:rPr>
              <m:t>р</m:t>
            </m:r>
          </m:sup>
        </m:sSubSup>
        <m:r>
          <w:rPr>
            <w:rFonts w:ascii="Cambria Math" w:hAnsi="Cambria Math"/>
            <w:color w:val="auto"/>
            <w:lang w:val="ru-RU"/>
          </w:rPr>
          <m:t>=-46℃</m:t>
        </m:r>
      </m:oMath>
      <w:r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Pr="00501F9A">
        <w:rPr>
          <w:color w:val="auto"/>
          <w:lang w:val="ru-RU"/>
        </w:rPr>
        <w:t xml:space="preserve">. Ввиду отсутствия элеваторных узлов, </w:t>
      </w:r>
      <w:r w:rsidRPr="00501F9A">
        <w:rPr>
          <w:color w:val="auto"/>
          <w:lang w:val="ru-RU"/>
        </w:rPr>
        <w:lastRenderedPageBreak/>
        <w:t xml:space="preserve">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Pr="00501F9A">
        <w:rPr>
          <w:color w:val="auto"/>
          <w:lang w:val="ru-RU"/>
        </w:rPr>
        <w:t>.</w:t>
      </w:r>
    </w:p>
    <w:p w:rsidR="00EF1DA9" w:rsidRPr="00501F9A" w:rsidRDefault="00EF1DA9" w:rsidP="00EF1DA9">
      <w:pPr>
        <w:pStyle w:val="a0"/>
        <w:rPr>
          <w:color w:val="auto"/>
          <w:lang w:val="ru-RU"/>
        </w:rPr>
      </w:pPr>
      <w:r w:rsidRPr="00501F9A">
        <w:rPr>
          <w:color w:val="auto"/>
          <w:lang w:val="ru-RU"/>
        </w:rPr>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=+10…-46℃</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EF1DA9" w:rsidRPr="00501F9A" w:rsidRDefault="00350AAB" w:rsidP="00EF1DA9">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EF1DA9" w:rsidRPr="00501F9A">
        <w:rPr>
          <w:color w:val="auto"/>
          <w:sz w:val="25"/>
          <w:szCs w:val="25"/>
          <w:lang w:val="ru-RU"/>
        </w:rPr>
        <w:tab/>
      </w:r>
      <w:r w:rsidR="00EF1DA9" w:rsidRPr="00501F9A">
        <w:rPr>
          <w:color w:val="auto"/>
          <w:lang w:val="ru-RU"/>
        </w:rPr>
        <w:t>(1)</w:t>
      </w:r>
    </w:p>
    <w:p w:rsidR="00EF1DA9" w:rsidRPr="00501F9A" w:rsidRDefault="00EF1DA9" w:rsidP="00EF1DA9">
      <w:pPr>
        <w:pStyle w:val="a0"/>
        <w:rPr>
          <w:color w:val="auto"/>
          <w:lang w:val="ru-RU"/>
        </w:rPr>
      </w:pPr>
    </w:p>
    <w:p w:rsidR="00EF1DA9" w:rsidRPr="00501F9A" w:rsidRDefault="00350AAB" w:rsidP="00EF1DA9">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EF1DA9" w:rsidRPr="00501F9A">
        <w:rPr>
          <w:color w:val="auto"/>
          <w:sz w:val="25"/>
          <w:szCs w:val="25"/>
          <w:lang w:val="ru-RU"/>
        </w:rPr>
        <w:tab/>
      </w:r>
      <w:r w:rsidR="00EF1DA9" w:rsidRPr="00501F9A">
        <w:rPr>
          <w:color w:val="auto"/>
          <w:lang w:val="ru-RU"/>
        </w:rPr>
        <w:t>(2)</w:t>
      </w:r>
    </w:p>
    <w:p w:rsidR="00EF1DA9" w:rsidRPr="00501F9A" w:rsidRDefault="00EF1DA9" w:rsidP="00EF1DA9">
      <w:pPr>
        <w:pStyle w:val="a0"/>
        <w:rPr>
          <w:color w:val="auto"/>
          <w:lang w:val="ru-RU"/>
        </w:rPr>
      </w:pPr>
    </w:p>
    <w:p w:rsidR="00EF1DA9" w:rsidRPr="00501F9A" w:rsidRDefault="00EF1DA9" w:rsidP="00EF1DA9">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m:r>
          <m:rPr>
            <m:sty m:val="p"/>
          </m:rPr>
          <w:rPr>
            <w:rFonts w:ascii="Cambria Math"/>
            <w:color w:val="auto"/>
            <w:lang w:val="ru-RU"/>
          </w:rPr>
          <m:t xml:space="preserve"> </m:t>
        </m:r>
        <m:r>
          <w:rPr>
            <w:rFonts w:ascii="Cambria Math"/>
            <w:color w:val="auto"/>
            <w:lang w:val="ru-RU"/>
          </w:rPr>
          <m:t>:</m:t>
        </m:r>
      </m:oMath>
    </w:p>
    <w:p w:rsidR="00EF1DA9" w:rsidRPr="00501F9A" w:rsidRDefault="00EF1DA9" w:rsidP="00EF1DA9">
      <w:pPr>
        <w:pStyle w:val="a0"/>
        <w:rPr>
          <w:color w:val="auto"/>
          <w:lang w:val="ru-RU"/>
        </w:rPr>
      </w:pPr>
    </w:p>
    <w:p w:rsidR="00EF1DA9" w:rsidRPr="00501F9A" w:rsidRDefault="00EF1DA9" w:rsidP="00EF1DA9">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EF1DA9" w:rsidRPr="00501F9A" w:rsidRDefault="00EF1DA9" w:rsidP="00EF1DA9">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EF1DA9" w:rsidRPr="00501F9A" w:rsidRDefault="00EF1DA9" w:rsidP="00EF1DA9">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Pr>
          <w:color w:val="auto"/>
          <w:lang w:val="ru-RU"/>
        </w:rPr>
        <w:t>,</w:t>
      </w:r>
      <w:r w:rsidRPr="00501F9A">
        <w:rPr>
          <w:color w:val="auto"/>
          <w:lang w:val="ru-RU"/>
        </w:rPr>
        <w:t>(5)</w:t>
      </w:r>
    </w:p>
    <w:p w:rsidR="00EF1DA9" w:rsidRPr="00501F9A" w:rsidRDefault="00EF1DA9" w:rsidP="00EF1DA9">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EF1DA9" w:rsidRPr="00501F9A" w:rsidRDefault="00350AAB" w:rsidP="00EF1DA9">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EF1DA9" w:rsidRPr="00501F9A">
        <w:rPr>
          <w:color w:val="auto"/>
          <w:lang w:val="ru-RU"/>
        </w:rPr>
        <w:t>(6)</w:t>
      </w:r>
    </w:p>
    <w:p w:rsidR="00EF1DA9" w:rsidRPr="00501F9A" w:rsidRDefault="00EF1DA9" w:rsidP="00EF1DA9">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м/с.</w:t>
      </w:r>
    </w:p>
    <w:p w:rsidR="00EF1DA9" w:rsidRPr="00501F9A" w:rsidRDefault="00EF1DA9" w:rsidP="00EF1DA9">
      <w:pPr>
        <w:pStyle w:val="af5"/>
        <w:rPr>
          <w:color w:val="auto"/>
          <w:lang w:val="ru-RU"/>
        </w:rPr>
      </w:pPr>
      <w:r w:rsidRPr="00501F9A">
        <w:rPr>
          <w:color w:val="auto"/>
          <w:lang w:val="ru-RU"/>
        </w:rPr>
        <w:t>Выполним данный расчет для скорости ветра 5 м/с, 10 м/с, 15  м/с.</w:t>
      </w:r>
    </w:p>
    <w:p w:rsidR="00EF1DA9" w:rsidRPr="00501F9A" w:rsidRDefault="00EF1DA9" w:rsidP="00EF1DA9">
      <w:pPr>
        <w:pStyle w:val="af9"/>
      </w:pPr>
      <w:r w:rsidRPr="00501F9A">
        <w:t xml:space="preserve">Для того,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t>.</w:t>
      </w:r>
    </w:p>
    <w:p w:rsidR="00EF1DA9" w:rsidRPr="00501F9A" w:rsidRDefault="00350AAB" w:rsidP="00EF1DA9">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EF1DA9" w:rsidRPr="00501F9A">
        <w:rPr>
          <w:color w:val="auto"/>
          <w:lang w:val="ru-RU"/>
        </w:rPr>
        <w:t>(7)</w:t>
      </w:r>
    </w:p>
    <w:p w:rsidR="00EF1DA9" w:rsidRPr="00501F9A" w:rsidRDefault="00EF1DA9" w:rsidP="00EF1DA9">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EF1DA9" w:rsidRPr="00501F9A" w:rsidRDefault="00EF1DA9" w:rsidP="00EF1DA9">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EF1DA9" w:rsidRPr="00501F9A" w:rsidRDefault="00350AAB" w:rsidP="00EF1DA9">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EF1DA9" w:rsidRPr="00501F9A">
        <w:rPr>
          <w:color w:val="auto"/>
          <w:lang w:val="ru-RU"/>
        </w:rPr>
        <w:t>(8)</w:t>
      </w:r>
    </w:p>
    <w:p w:rsidR="009C54EE" w:rsidRDefault="008C00F9" w:rsidP="008C00F9">
      <w:pPr>
        <w:pStyle w:val="50"/>
        <w:shd w:val="clear" w:color="auto" w:fill="auto"/>
        <w:spacing w:before="344" w:after="224" w:line="240" w:lineRule="auto"/>
      </w:pPr>
      <w:bookmarkStart w:id="24" w:name="bookmark27"/>
      <w:r>
        <w:lastRenderedPageBreak/>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4"/>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5" w:name="bookmark28"/>
      <w:bookmarkStart w:id="26" w:name="bookmark29"/>
      <w:r>
        <w:lastRenderedPageBreak/>
        <w:t xml:space="preserve">6. </w:t>
      </w:r>
      <w:r w:rsidR="006F16E0">
        <w:t>Предложения по строительству и реконструкции тепловых сетей</w:t>
      </w:r>
      <w:bookmarkEnd w:id="25"/>
      <w:bookmarkEnd w:id="26"/>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В муниципальном образовании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7"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1"/>
      <w:bookmarkStart w:id="29"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bookmarkEnd w:id="29"/>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rsidR="00DC5FE7">
        <w:t>ов</w:t>
      </w:r>
      <w:r>
        <w:t xml:space="preserve"> тепловой энергии </w:t>
      </w:r>
      <w:r w:rsidR="00DC5FE7">
        <w:t>два</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 xml:space="preserve">Рекомендации и предложения для улучшения работы системы теплоснабжения на расчетный период приведены в главе </w:t>
      </w:r>
      <w:r w:rsidR="00A53841">
        <w:t>9</w:t>
      </w:r>
      <w:r>
        <w:t>.</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0" w:name="bookmark33"/>
      <w:r>
        <w:rPr>
          <w:rFonts w:ascii="Times New Roman" w:eastAsia="Times New Roman" w:hAnsi="Times New Roman" w:cs="Times New Roman"/>
          <w:b/>
          <w:bCs/>
          <w:sz w:val="28"/>
          <w:szCs w:val="28"/>
        </w:rPr>
        <w:lastRenderedPageBreak/>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AF0D50" w:rsidRPr="00AF0D50" w:rsidRDefault="00AF0D50" w:rsidP="00AF0D50">
      <w:pPr>
        <w:pStyle w:val="12"/>
        <w:keepNext/>
        <w:keepLines/>
        <w:shd w:val="clear" w:color="auto" w:fill="auto"/>
        <w:spacing w:after="0" w:line="240" w:lineRule="auto"/>
        <w:jc w:val="both"/>
        <w:outlineLvl w:val="9"/>
        <w:rPr>
          <w:b w:val="0"/>
        </w:rPr>
      </w:pPr>
      <w:r>
        <w:tab/>
      </w:r>
      <w:r w:rsidR="0083150C">
        <w:rPr>
          <w:b w:val="0"/>
        </w:rPr>
        <w:t>На территории</w:t>
      </w:r>
      <w:r>
        <w:rPr>
          <w:b w:val="0"/>
        </w:rPr>
        <w:t xml:space="preserve"> </w:t>
      </w:r>
      <w:r w:rsidR="00EB586C">
        <w:rPr>
          <w:b w:val="0"/>
        </w:rPr>
        <w:t>Кривляк</w:t>
      </w:r>
      <w:r w:rsidR="0083150C">
        <w:rPr>
          <w:b w:val="0"/>
        </w:rPr>
        <w:t>ского сельсовета</w:t>
      </w:r>
      <w:r>
        <w:rPr>
          <w:b w:val="0"/>
        </w:rPr>
        <w:t xml:space="preserve"> отсутствует открытая</w:t>
      </w:r>
      <w:r w:rsidRPr="00AF0D50">
        <w:rPr>
          <w:b w:val="0"/>
        </w:rPr>
        <w:t xml:space="preserve"> </w:t>
      </w:r>
      <w:r>
        <w:rPr>
          <w:b w:val="0"/>
        </w:rPr>
        <w:t>система теплоснабжения.</w:t>
      </w:r>
    </w:p>
    <w:p w:rsidR="00AF0D50" w:rsidRDefault="00AF0D50" w:rsidP="00AF0D50">
      <w:pPr>
        <w:pStyle w:val="12"/>
        <w:keepNext/>
        <w:keepLines/>
        <w:shd w:val="clear" w:color="auto" w:fill="auto"/>
        <w:tabs>
          <w:tab w:val="left" w:pos="976"/>
        </w:tabs>
        <w:spacing w:after="0" w:line="240" w:lineRule="auto"/>
        <w:ind w:firstLine="709"/>
        <w:jc w:val="both"/>
      </w:pPr>
      <w:r>
        <w:tab/>
      </w:r>
    </w:p>
    <w:p w:rsidR="009C54EE" w:rsidRDefault="00AF0D50" w:rsidP="00AF0D50">
      <w:pPr>
        <w:pStyle w:val="12"/>
        <w:keepNext/>
        <w:keepLines/>
        <w:shd w:val="clear" w:color="auto" w:fill="auto"/>
        <w:spacing w:after="484"/>
        <w:ind w:firstLine="600"/>
        <w:jc w:val="both"/>
      </w:pPr>
      <w:r>
        <w:t xml:space="preserve">8. </w:t>
      </w:r>
      <w:r w:rsidR="006F16E0">
        <w:t>Перспективные топливные балансы</w:t>
      </w:r>
      <w:bookmarkEnd w:id="30"/>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каждого источника тепловой энергии, расположенного в границах муниципального образования.</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375916">
        <w:t>поселка</w:t>
      </w:r>
      <w:r w:rsidR="006F16E0">
        <w:t xml:space="preserve"> </w:t>
      </w:r>
      <w:r w:rsidR="00EB586C">
        <w:t>Кривляк</w:t>
      </w:r>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8D1CF9">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2772"/>
        <w:gridCol w:w="3638"/>
      </w:tblGrid>
      <w:tr w:rsidR="009C54EE" w:rsidTr="00BC44E0">
        <w:trPr>
          <w:trHeight w:hRule="exact" w:val="600"/>
          <w:jc w:val="center"/>
        </w:trPr>
        <w:tc>
          <w:tcPr>
            <w:tcW w:w="3804"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772"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p>
        </w:tc>
      </w:tr>
      <w:tr w:rsidR="009C54EE" w:rsidTr="00BC44E0">
        <w:trPr>
          <w:trHeight w:hRule="exact" w:val="293"/>
          <w:jc w:val="center"/>
        </w:trPr>
        <w:tc>
          <w:tcPr>
            <w:tcW w:w="3804" w:type="dxa"/>
            <w:shd w:val="clear" w:color="auto" w:fill="FFFFFF"/>
            <w:vAlign w:val="bottom"/>
          </w:tcPr>
          <w:p w:rsidR="009C54EE" w:rsidRDefault="00BC44E0" w:rsidP="00C419B8">
            <w:pPr>
              <w:pStyle w:val="22"/>
              <w:shd w:val="clear" w:color="auto" w:fill="auto"/>
              <w:spacing w:after="0" w:line="244" w:lineRule="exact"/>
              <w:ind w:left="160"/>
              <w:jc w:val="left"/>
            </w:pPr>
            <w:r>
              <w:rPr>
                <w:rStyle w:val="211pt0"/>
              </w:rPr>
              <w:t xml:space="preserve">Котельная </w:t>
            </w:r>
            <w:r w:rsidR="00EB586C">
              <w:rPr>
                <w:rStyle w:val="211pt0"/>
              </w:rPr>
              <w:t>ул. Школьная 2К</w:t>
            </w:r>
          </w:p>
        </w:tc>
        <w:tc>
          <w:tcPr>
            <w:tcW w:w="2772"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C419B8" w:rsidRDefault="002A7E19" w:rsidP="00E40EE3">
            <w:pPr>
              <w:pStyle w:val="22"/>
              <w:shd w:val="clear" w:color="auto" w:fill="auto"/>
              <w:spacing w:after="0" w:line="244" w:lineRule="exact"/>
              <w:jc w:val="center"/>
            </w:pPr>
            <w:r>
              <w:rPr>
                <w:sz w:val="22"/>
              </w:rPr>
              <w:t>803,44</w:t>
            </w:r>
          </w:p>
        </w:tc>
      </w:tr>
      <w:tr w:rsidR="00C419B8" w:rsidTr="00BC44E0">
        <w:trPr>
          <w:trHeight w:hRule="exact" w:val="293"/>
          <w:jc w:val="center"/>
        </w:trPr>
        <w:tc>
          <w:tcPr>
            <w:tcW w:w="3804" w:type="dxa"/>
            <w:shd w:val="clear" w:color="auto" w:fill="FFFFFF"/>
            <w:vAlign w:val="bottom"/>
          </w:tcPr>
          <w:p w:rsidR="00C419B8" w:rsidRDefault="00C419B8" w:rsidP="00C419B8">
            <w:pPr>
              <w:pStyle w:val="22"/>
              <w:shd w:val="clear" w:color="auto" w:fill="auto"/>
              <w:spacing w:after="0" w:line="244" w:lineRule="exact"/>
              <w:ind w:left="160"/>
              <w:jc w:val="left"/>
              <w:rPr>
                <w:rStyle w:val="211pt0"/>
              </w:rPr>
            </w:pPr>
            <w:r>
              <w:rPr>
                <w:rStyle w:val="211pt0"/>
              </w:rPr>
              <w:t xml:space="preserve">Котельная </w:t>
            </w:r>
            <w:r w:rsidR="00EB586C">
              <w:rPr>
                <w:rStyle w:val="211pt0"/>
              </w:rPr>
              <w:t>д. Никулино ул. Береговая 22</w:t>
            </w:r>
          </w:p>
        </w:tc>
        <w:tc>
          <w:tcPr>
            <w:tcW w:w="2772" w:type="dxa"/>
            <w:shd w:val="clear" w:color="auto" w:fill="FFFFFF"/>
            <w:vAlign w:val="bottom"/>
          </w:tcPr>
          <w:p w:rsidR="00C419B8" w:rsidRDefault="00C419B8" w:rsidP="00E40EE3">
            <w:pPr>
              <w:pStyle w:val="22"/>
              <w:shd w:val="clear" w:color="auto" w:fill="auto"/>
              <w:spacing w:after="0" w:line="244" w:lineRule="exact"/>
              <w:jc w:val="center"/>
              <w:rPr>
                <w:rStyle w:val="211pt0"/>
              </w:rPr>
            </w:pPr>
            <w:r>
              <w:rPr>
                <w:rStyle w:val="211pt0"/>
              </w:rPr>
              <w:t>Уголь</w:t>
            </w:r>
          </w:p>
        </w:tc>
        <w:tc>
          <w:tcPr>
            <w:tcW w:w="3638" w:type="dxa"/>
            <w:shd w:val="clear" w:color="auto" w:fill="FFFFFF"/>
            <w:vAlign w:val="bottom"/>
          </w:tcPr>
          <w:p w:rsidR="00C419B8" w:rsidRDefault="002A7E19" w:rsidP="00E40EE3">
            <w:pPr>
              <w:pStyle w:val="22"/>
              <w:shd w:val="clear" w:color="auto" w:fill="auto"/>
              <w:spacing w:after="0" w:line="244" w:lineRule="exact"/>
              <w:jc w:val="center"/>
              <w:rPr>
                <w:rStyle w:val="211pt0"/>
              </w:rPr>
            </w:pPr>
            <w:r>
              <w:rPr>
                <w:rStyle w:val="211pt0"/>
              </w:rPr>
              <w:t>25,59</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выработку, т.у.т.</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собственные нужды, т.у.т.</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отпуск в сеть, т.у.т.</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Расход топлива на потери, т.у.т.</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полезный отпуск, т.у.т.</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C419B8">
            <w:pPr>
              <w:pStyle w:val="22"/>
              <w:shd w:val="clear" w:color="auto" w:fill="auto"/>
              <w:spacing w:after="0" w:line="244" w:lineRule="exact"/>
              <w:ind w:firstLine="709"/>
              <w:jc w:val="center"/>
            </w:pPr>
            <w:r>
              <w:rPr>
                <w:rStyle w:val="211pt0"/>
              </w:rPr>
              <w:t xml:space="preserve">Котельная </w:t>
            </w:r>
            <w:r w:rsidR="00EB586C">
              <w:rPr>
                <w:rStyle w:val="211pt0"/>
              </w:rPr>
              <w:t>ул. Школьная 2К</w:t>
            </w:r>
          </w:p>
        </w:tc>
      </w:tr>
      <w:tr w:rsidR="002A7E19">
        <w:trPr>
          <w:trHeight w:hRule="exact" w:val="288"/>
          <w:jc w:val="center"/>
        </w:trPr>
        <w:tc>
          <w:tcPr>
            <w:tcW w:w="188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2023 г.</w:t>
            </w:r>
          </w:p>
        </w:tc>
        <w:tc>
          <w:tcPr>
            <w:tcW w:w="159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417,9</w:t>
            </w:r>
          </w:p>
        </w:tc>
        <w:tc>
          <w:tcPr>
            <w:tcW w:w="1613"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6,85</w:t>
            </w:r>
          </w:p>
        </w:tc>
        <w:tc>
          <w:tcPr>
            <w:tcW w:w="171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411,05</w:t>
            </w:r>
          </w:p>
        </w:tc>
        <w:tc>
          <w:tcPr>
            <w:tcW w:w="171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92,49</w:t>
            </w:r>
          </w:p>
        </w:tc>
        <w:tc>
          <w:tcPr>
            <w:tcW w:w="1723" w:type="dxa"/>
            <w:tcBorders>
              <w:top w:val="single" w:sz="4" w:space="0" w:color="auto"/>
              <w:left w:val="single" w:sz="4" w:space="0" w:color="auto"/>
              <w:righ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318,56</w:t>
            </w:r>
          </w:p>
        </w:tc>
      </w:tr>
      <w:tr w:rsidR="002A7E19">
        <w:trPr>
          <w:trHeight w:hRule="exact" w:val="293"/>
          <w:jc w:val="center"/>
        </w:trPr>
        <w:tc>
          <w:tcPr>
            <w:tcW w:w="1886" w:type="dxa"/>
            <w:tcBorders>
              <w:top w:val="single" w:sz="4" w:space="0" w:color="auto"/>
              <w:left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2024 г.</w:t>
            </w:r>
          </w:p>
        </w:tc>
        <w:tc>
          <w:tcPr>
            <w:tcW w:w="159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507,09</w:t>
            </w:r>
          </w:p>
        </w:tc>
        <w:tc>
          <w:tcPr>
            <w:tcW w:w="1613"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6,27</w:t>
            </w:r>
          </w:p>
        </w:tc>
        <w:tc>
          <w:tcPr>
            <w:tcW w:w="171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500,82</w:t>
            </w:r>
          </w:p>
        </w:tc>
        <w:tc>
          <w:tcPr>
            <w:tcW w:w="1714" w:type="dxa"/>
            <w:tcBorders>
              <w:top w:val="single" w:sz="4" w:space="0" w:color="auto"/>
              <w:lef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189,49</w:t>
            </w:r>
          </w:p>
        </w:tc>
        <w:tc>
          <w:tcPr>
            <w:tcW w:w="1723" w:type="dxa"/>
            <w:tcBorders>
              <w:top w:val="single" w:sz="4" w:space="0" w:color="auto"/>
              <w:left w:val="single" w:sz="4" w:space="0" w:color="auto"/>
              <w:righ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311,33</w:t>
            </w:r>
          </w:p>
        </w:tc>
      </w:tr>
      <w:tr w:rsidR="00361610"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361610" w:rsidRDefault="002A7E19" w:rsidP="00361610">
            <w:pPr>
              <w:pStyle w:val="22"/>
              <w:shd w:val="clear" w:color="auto" w:fill="auto"/>
              <w:spacing w:after="0" w:line="244" w:lineRule="exact"/>
              <w:ind w:left="280"/>
              <w:jc w:val="left"/>
            </w:pPr>
            <w:r>
              <w:rPr>
                <w:rStyle w:val="211pt0"/>
              </w:rPr>
              <w:t>2025</w:t>
            </w:r>
            <w:r w:rsidR="00361610">
              <w:rPr>
                <w:rStyle w:val="211pt0"/>
              </w:rPr>
              <w:t>-2028 гг.</w:t>
            </w:r>
          </w:p>
        </w:tc>
        <w:tc>
          <w:tcPr>
            <w:tcW w:w="1594" w:type="dxa"/>
            <w:tcBorders>
              <w:top w:val="single" w:sz="4" w:space="0" w:color="auto"/>
              <w:left w:val="single" w:sz="4" w:space="0" w:color="auto"/>
              <w:bottom w:val="single" w:sz="4" w:space="0" w:color="auto"/>
            </w:tcBorders>
            <w:shd w:val="clear" w:color="auto" w:fill="FFFFFF"/>
            <w:vAlign w:val="bottom"/>
          </w:tcPr>
          <w:p w:rsidR="00361610" w:rsidRPr="00361610" w:rsidRDefault="00FB10D8" w:rsidP="00361610">
            <w:pPr>
              <w:pStyle w:val="22"/>
              <w:shd w:val="clear" w:color="auto" w:fill="auto"/>
              <w:spacing w:after="0" w:line="244" w:lineRule="exact"/>
              <w:jc w:val="center"/>
              <w:rPr>
                <w:sz w:val="22"/>
                <w:szCs w:val="22"/>
              </w:rPr>
            </w:pPr>
            <w:r>
              <w:rPr>
                <w:sz w:val="22"/>
                <w:szCs w:val="22"/>
              </w:rPr>
              <w:t>492,50</w:t>
            </w:r>
          </w:p>
        </w:tc>
        <w:tc>
          <w:tcPr>
            <w:tcW w:w="1613"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15,94</w:t>
            </w:r>
          </w:p>
        </w:tc>
        <w:tc>
          <w:tcPr>
            <w:tcW w:w="1714"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476,56</w:t>
            </w:r>
          </w:p>
        </w:tc>
        <w:tc>
          <w:tcPr>
            <w:tcW w:w="1714"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188,04</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288,52</w:t>
            </w:r>
          </w:p>
        </w:tc>
      </w:tr>
      <w:tr w:rsidR="00361610" w:rsidTr="00F026C0">
        <w:trPr>
          <w:trHeight w:hRule="exact" w:val="293"/>
          <w:jc w:val="center"/>
        </w:trPr>
        <w:tc>
          <w:tcPr>
            <w:tcW w:w="1024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361610" w:rsidRPr="00361610" w:rsidRDefault="00361610" w:rsidP="00361610">
            <w:pPr>
              <w:pStyle w:val="22"/>
              <w:shd w:val="clear" w:color="auto" w:fill="auto"/>
              <w:spacing w:after="0" w:line="244" w:lineRule="exact"/>
              <w:jc w:val="center"/>
              <w:rPr>
                <w:sz w:val="22"/>
                <w:szCs w:val="22"/>
              </w:rPr>
            </w:pPr>
            <w:r w:rsidRPr="00361610">
              <w:rPr>
                <w:rStyle w:val="211pt0"/>
              </w:rPr>
              <w:t>Котельная д. Никулино ул. Береговая 22</w:t>
            </w:r>
          </w:p>
        </w:tc>
      </w:tr>
      <w:tr w:rsidR="002A7E1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2023 г.</w:t>
            </w:r>
          </w:p>
        </w:tc>
        <w:tc>
          <w:tcPr>
            <w:tcW w:w="159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19,04</w:t>
            </w:r>
          </w:p>
        </w:tc>
        <w:tc>
          <w:tcPr>
            <w:tcW w:w="1613"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1,28</w:t>
            </w:r>
          </w:p>
        </w:tc>
        <w:tc>
          <w:tcPr>
            <w:tcW w:w="171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17,76</w:t>
            </w:r>
          </w:p>
        </w:tc>
        <w:tc>
          <w:tcPr>
            <w:tcW w:w="171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17,76</w:t>
            </w:r>
          </w:p>
        </w:tc>
      </w:tr>
      <w:tr w:rsidR="002A7E1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2A7E19" w:rsidRDefault="002A7E19" w:rsidP="002A7E19">
            <w:pPr>
              <w:pStyle w:val="22"/>
              <w:shd w:val="clear" w:color="auto" w:fill="auto"/>
              <w:spacing w:after="0" w:line="244" w:lineRule="exact"/>
              <w:jc w:val="center"/>
            </w:pPr>
            <w:r>
              <w:rPr>
                <w:rStyle w:val="211pt0"/>
              </w:rPr>
              <w:t>2024 г.</w:t>
            </w:r>
          </w:p>
        </w:tc>
        <w:tc>
          <w:tcPr>
            <w:tcW w:w="159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20,14</w:t>
            </w:r>
          </w:p>
        </w:tc>
        <w:tc>
          <w:tcPr>
            <w:tcW w:w="1613"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1,47</w:t>
            </w:r>
          </w:p>
        </w:tc>
        <w:tc>
          <w:tcPr>
            <w:tcW w:w="171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18,67</w:t>
            </w:r>
          </w:p>
        </w:tc>
        <w:tc>
          <w:tcPr>
            <w:tcW w:w="1714" w:type="dxa"/>
            <w:tcBorders>
              <w:top w:val="single" w:sz="4" w:space="0" w:color="auto"/>
              <w:left w:val="single" w:sz="4" w:space="0" w:color="auto"/>
              <w:bottom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2A7E19" w:rsidRPr="00361610" w:rsidRDefault="002A7E19" w:rsidP="002A7E19">
            <w:pPr>
              <w:pStyle w:val="22"/>
              <w:shd w:val="clear" w:color="auto" w:fill="auto"/>
              <w:spacing w:after="0" w:line="244" w:lineRule="exact"/>
              <w:jc w:val="center"/>
              <w:rPr>
                <w:sz w:val="22"/>
                <w:szCs w:val="22"/>
              </w:rPr>
            </w:pPr>
            <w:r>
              <w:rPr>
                <w:sz w:val="22"/>
                <w:szCs w:val="22"/>
              </w:rPr>
              <w:t>18,67</w:t>
            </w:r>
          </w:p>
        </w:tc>
      </w:tr>
      <w:tr w:rsidR="00361610"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361610" w:rsidRDefault="002A7E19" w:rsidP="00361610">
            <w:pPr>
              <w:pStyle w:val="22"/>
              <w:shd w:val="clear" w:color="auto" w:fill="auto"/>
              <w:spacing w:after="0" w:line="244" w:lineRule="exact"/>
              <w:ind w:left="280"/>
              <w:jc w:val="left"/>
            </w:pPr>
            <w:r>
              <w:rPr>
                <w:rStyle w:val="211pt0"/>
              </w:rPr>
              <w:t>2025</w:t>
            </w:r>
            <w:r w:rsidR="00361610">
              <w:rPr>
                <w:rStyle w:val="211pt0"/>
              </w:rPr>
              <w:t>-2028 гг.</w:t>
            </w:r>
          </w:p>
        </w:tc>
        <w:tc>
          <w:tcPr>
            <w:tcW w:w="1594"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15,17</w:t>
            </w:r>
          </w:p>
        </w:tc>
        <w:tc>
          <w:tcPr>
            <w:tcW w:w="1613"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0,93</w:t>
            </w:r>
          </w:p>
        </w:tc>
        <w:tc>
          <w:tcPr>
            <w:tcW w:w="1714"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14,24</w:t>
            </w:r>
          </w:p>
        </w:tc>
        <w:tc>
          <w:tcPr>
            <w:tcW w:w="1714" w:type="dxa"/>
            <w:tcBorders>
              <w:top w:val="single" w:sz="4" w:space="0" w:color="auto"/>
              <w:left w:val="single" w:sz="4" w:space="0" w:color="auto"/>
              <w:bottom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0,00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61610" w:rsidRPr="00361610" w:rsidRDefault="002A7E19" w:rsidP="00361610">
            <w:pPr>
              <w:pStyle w:val="22"/>
              <w:shd w:val="clear" w:color="auto" w:fill="auto"/>
              <w:spacing w:after="0" w:line="244" w:lineRule="exact"/>
              <w:jc w:val="center"/>
              <w:rPr>
                <w:sz w:val="22"/>
                <w:szCs w:val="22"/>
              </w:rPr>
            </w:pPr>
            <w:r>
              <w:rPr>
                <w:sz w:val="22"/>
                <w:szCs w:val="22"/>
              </w:rPr>
              <w:t>14,24</w:t>
            </w:r>
          </w:p>
        </w:tc>
      </w:tr>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1" w:name="bookmark34"/>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591239" w:rsidRDefault="00591239" w:rsidP="00EB12F1">
      <w:pPr>
        <w:pStyle w:val="50"/>
        <w:shd w:val="clear" w:color="auto" w:fill="auto"/>
        <w:tabs>
          <w:tab w:val="left" w:pos="1061"/>
        </w:tabs>
        <w:spacing w:after="0" w:line="240" w:lineRule="auto"/>
        <w:ind w:left="600" w:firstLine="0"/>
      </w:pPr>
    </w:p>
    <w:p w:rsidR="00591239" w:rsidRDefault="00591239"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9C54EE" w:rsidRDefault="00EB12F1" w:rsidP="000B7F1F">
      <w:pPr>
        <w:pStyle w:val="50"/>
        <w:shd w:val="clear" w:color="auto" w:fill="auto"/>
        <w:spacing w:after="0" w:line="240" w:lineRule="auto"/>
      </w:pPr>
      <w:r>
        <w:t xml:space="preserve">9. </w:t>
      </w:r>
      <w:r w:rsidR="000C117C">
        <w:t>Инвестиции в строительство, реконструкцию и техническое перевооружение</w:t>
      </w:r>
      <w:bookmarkEnd w:id="31"/>
    </w:p>
    <w:p w:rsidR="003F3028" w:rsidRDefault="003F3028" w:rsidP="003F3028">
      <w:pPr>
        <w:pStyle w:val="50"/>
        <w:shd w:val="clear" w:color="auto" w:fill="auto"/>
        <w:tabs>
          <w:tab w:val="left" w:pos="1061"/>
        </w:tabs>
        <w:spacing w:after="0" w:line="240" w:lineRule="auto"/>
        <w:ind w:left="600" w:firstLine="0"/>
      </w:pPr>
    </w:p>
    <w:p w:rsidR="000C117C" w:rsidRDefault="000B7F1F" w:rsidP="000C117C">
      <w:pPr>
        <w:pStyle w:val="50"/>
        <w:shd w:val="clear" w:color="auto" w:fill="auto"/>
        <w:spacing w:after="0" w:line="240" w:lineRule="auto"/>
      </w:pPr>
      <w:bookmarkStart w:id="32"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2"/>
    </w:p>
    <w:p w:rsidR="003F3028" w:rsidRDefault="003F3028"/>
    <w:p w:rsidR="00A53841" w:rsidRDefault="00A53841" w:rsidP="00A53841">
      <w:pPr>
        <w:jc w:val="center"/>
        <w:rPr>
          <w:rFonts w:ascii="Times New Roman" w:hAnsi="Times New Roman" w:cs="Times New Roman"/>
          <w:b/>
          <w:sz w:val="28"/>
        </w:rPr>
      </w:pPr>
      <w:r w:rsidRPr="00A53841">
        <w:rPr>
          <w:rFonts w:ascii="Times New Roman" w:hAnsi="Times New Roman" w:cs="Times New Roman"/>
          <w:b/>
          <w:sz w:val="28"/>
        </w:rPr>
        <w:t>Модернизация тягодутьевого оборудования котельной с установкой газоочистного оборудования (циклон 4шт.)</w:t>
      </w:r>
    </w:p>
    <w:p w:rsidR="00A53841" w:rsidRDefault="00A53841" w:rsidP="00A53841">
      <w:pPr>
        <w:jc w:val="center"/>
        <w:rPr>
          <w:rFonts w:ascii="Times New Roman" w:hAnsi="Times New Roman" w:cs="Times New Roman"/>
          <w:b/>
          <w:sz w:val="28"/>
        </w:rPr>
      </w:pPr>
    </w:p>
    <w:p w:rsidR="00A53841" w:rsidRPr="00A53841" w:rsidRDefault="00A53841" w:rsidP="00A53841">
      <w:pPr>
        <w:ind w:firstLine="709"/>
        <w:jc w:val="both"/>
        <w:rPr>
          <w:rFonts w:ascii="Times New Roman" w:hAnsi="Times New Roman" w:cs="Times New Roman"/>
          <w:sz w:val="28"/>
        </w:rPr>
        <w:sectPr w:rsidR="00A53841" w:rsidRPr="00A53841">
          <w:pgSz w:w="11900" w:h="16840"/>
          <w:pgMar w:top="963" w:right="541" w:bottom="1798" w:left="1097" w:header="0" w:footer="3" w:gutter="0"/>
          <w:cols w:space="720"/>
          <w:noEndnote/>
          <w:docGrid w:linePitch="360"/>
        </w:sectPr>
      </w:pPr>
      <w:r w:rsidRPr="00A53841">
        <w:rPr>
          <w:rFonts w:ascii="Times New Roman" w:hAnsi="Times New Roman" w:cs="Times New Roman"/>
          <w:sz w:val="28"/>
        </w:rPr>
        <w:t xml:space="preserve">Согласно ч.7 ст.16 № 96-ФЗ от 04.05.1999 "Об охране атмосферного воздуха", п.8 Правил эксплуатации установок очистки газа, утвержденных приказом Минприроды России № 498 от 15.09.2017: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                                                                                                                   </w:t>
      </w:r>
      <w:r>
        <w:rPr>
          <w:rFonts w:ascii="Times New Roman" w:hAnsi="Times New Roman" w:cs="Times New Roman"/>
          <w:sz w:val="28"/>
        </w:rPr>
        <w:t xml:space="preserve">                              </w:t>
      </w:r>
      <w:r w:rsidRPr="00A53841">
        <w:rPr>
          <w:rFonts w:ascii="Times New Roman" w:hAnsi="Times New Roman" w:cs="Times New Roman"/>
          <w:sz w:val="28"/>
        </w:rPr>
        <w:t xml:space="preserve">п.2.12.2 Правил технической эксплуатации тепловых энергоустановок, утвержденных приказом Министерства энергетики РФ от 24.03.2003 №115: при работе тепловых энергоустановок следует принимать меры для предупреждения или ограничения вредного воздействия на окружающую среду выбросов загрязняющих веществ в атмосферу.                   </w:t>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.1 - Мероприятия и необходимые инвести</w:t>
      </w:r>
      <w:r>
        <w:rPr>
          <w:rStyle w:val="a9"/>
        </w:rPr>
        <w:t>ц</w:t>
      </w:r>
      <w:r>
        <w:t xml:space="preserve">ии по источникам </w:t>
      </w:r>
      <w:r w:rsidRPr="008A794A">
        <w:rPr>
          <w:rStyle w:val="a9"/>
          <w:u w:val="none"/>
        </w:rPr>
        <w:t>тепловой энергии</w:t>
      </w:r>
      <w:r w:rsidR="0083150C" w:rsidRPr="008A794A">
        <w:rPr>
          <w:rStyle w:val="a9"/>
          <w:u w:val="none"/>
        </w:rPr>
        <w:t xml:space="preserve"> ул. Школьная 2К</w:t>
      </w:r>
      <w:r>
        <w:tab/>
      </w:r>
    </w:p>
    <w:p w:rsidR="009C54EE" w:rsidRDefault="009C54EE" w:rsidP="000C117C">
      <w:pPr>
        <w:rPr>
          <w:sz w:val="2"/>
          <w:szCs w:val="2"/>
        </w:rPr>
      </w:pPr>
    </w:p>
    <w:p w:rsidR="009C54EE" w:rsidRDefault="009C54EE">
      <w:pPr>
        <w:rPr>
          <w:sz w:val="2"/>
          <w:szCs w:val="2"/>
        </w:rPr>
      </w:pPr>
    </w:p>
    <w:tbl>
      <w:tblPr>
        <w:tblOverlap w:val="never"/>
        <w:tblW w:w="10636" w:type="dxa"/>
        <w:jc w:val="center"/>
        <w:tblLayout w:type="fixed"/>
        <w:tblCellMar>
          <w:left w:w="10" w:type="dxa"/>
          <w:right w:w="10" w:type="dxa"/>
        </w:tblCellMar>
        <w:tblLook w:val="0000" w:firstRow="0" w:lastRow="0" w:firstColumn="0" w:lastColumn="0" w:noHBand="0" w:noVBand="0"/>
      </w:tblPr>
      <w:tblGrid>
        <w:gridCol w:w="1985"/>
        <w:gridCol w:w="663"/>
        <w:gridCol w:w="805"/>
        <w:gridCol w:w="805"/>
        <w:gridCol w:w="805"/>
        <w:gridCol w:w="805"/>
        <w:gridCol w:w="805"/>
        <w:gridCol w:w="805"/>
        <w:gridCol w:w="805"/>
        <w:gridCol w:w="805"/>
        <w:gridCol w:w="774"/>
        <w:gridCol w:w="774"/>
      </w:tblGrid>
      <w:tr w:rsidR="008A794A" w:rsidRPr="008A794A" w:rsidTr="00170343">
        <w:trPr>
          <w:trHeight w:hRule="exact" w:val="595"/>
          <w:jc w:val="center"/>
        </w:trPr>
        <w:tc>
          <w:tcPr>
            <w:tcW w:w="1985" w:type="dxa"/>
            <w:tcBorders>
              <w:top w:val="single" w:sz="4" w:space="0" w:color="auto"/>
              <w:left w:val="single" w:sz="4" w:space="0" w:color="auto"/>
            </w:tcBorders>
            <w:shd w:val="clear" w:color="auto" w:fill="FFFFFF"/>
            <w:vAlign w:val="center"/>
          </w:tcPr>
          <w:p w:rsidR="008A794A" w:rsidRPr="008A794A" w:rsidRDefault="008A794A" w:rsidP="008A794A">
            <w:pPr>
              <w:spacing w:line="244" w:lineRule="exact"/>
              <w:ind w:left="280"/>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Наименование</w:t>
            </w:r>
          </w:p>
        </w:tc>
        <w:tc>
          <w:tcPr>
            <w:tcW w:w="663" w:type="dxa"/>
            <w:tcBorders>
              <w:top w:val="single" w:sz="4" w:space="0" w:color="auto"/>
              <w:lef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2023г.</w:t>
            </w:r>
          </w:p>
        </w:tc>
        <w:tc>
          <w:tcPr>
            <w:tcW w:w="805" w:type="dxa"/>
            <w:tcBorders>
              <w:top w:val="single" w:sz="4" w:space="0" w:color="auto"/>
              <w:lef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2024г.</w:t>
            </w:r>
          </w:p>
        </w:tc>
        <w:tc>
          <w:tcPr>
            <w:tcW w:w="805" w:type="dxa"/>
            <w:tcBorders>
              <w:top w:val="single" w:sz="4" w:space="0" w:color="auto"/>
              <w:lef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2025г.</w:t>
            </w:r>
          </w:p>
        </w:tc>
        <w:tc>
          <w:tcPr>
            <w:tcW w:w="805" w:type="dxa"/>
            <w:tcBorders>
              <w:top w:val="single" w:sz="4" w:space="0" w:color="auto"/>
              <w:lef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2026г.</w:t>
            </w:r>
          </w:p>
        </w:tc>
        <w:tc>
          <w:tcPr>
            <w:tcW w:w="805" w:type="dxa"/>
            <w:tcBorders>
              <w:top w:val="single" w:sz="4" w:space="0" w:color="auto"/>
              <w:left w:val="single" w:sz="4" w:space="0" w:color="auto"/>
              <w:righ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2027г.</w:t>
            </w:r>
          </w:p>
        </w:tc>
        <w:tc>
          <w:tcPr>
            <w:tcW w:w="805" w:type="dxa"/>
            <w:tcBorders>
              <w:top w:val="single" w:sz="4" w:space="0" w:color="auto"/>
              <w:left w:val="single" w:sz="4" w:space="0" w:color="auto"/>
              <w:righ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2028г.</w:t>
            </w:r>
          </w:p>
        </w:tc>
        <w:tc>
          <w:tcPr>
            <w:tcW w:w="805" w:type="dxa"/>
            <w:tcBorders>
              <w:top w:val="single" w:sz="4" w:space="0" w:color="auto"/>
              <w:left w:val="single" w:sz="4" w:space="0" w:color="auto"/>
              <w:righ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2029г.</w:t>
            </w:r>
          </w:p>
        </w:tc>
        <w:tc>
          <w:tcPr>
            <w:tcW w:w="805" w:type="dxa"/>
            <w:tcBorders>
              <w:top w:val="single" w:sz="4" w:space="0" w:color="auto"/>
              <w:left w:val="single" w:sz="4" w:space="0" w:color="auto"/>
              <w:righ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2030 г.</w:t>
            </w:r>
          </w:p>
        </w:tc>
        <w:tc>
          <w:tcPr>
            <w:tcW w:w="805" w:type="dxa"/>
            <w:tcBorders>
              <w:top w:val="single" w:sz="4" w:space="0" w:color="auto"/>
              <w:left w:val="single" w:sz="4" w:space="0" w:color="auto"/>
            </w:tcBorders>
            <w:shd w:val="clear" w:color="auto" w:fill="FFFFFF"/>
            <w:vAlign w:val="center"/>
          </w:tcPr>
          <w:p w:rsidR="008A794A" w:rsidRPr="008A794A" w:rsidRDefault="008A794A" w:rsidP="008A794A">
            <w:pPr>
              <w:spacing w:line="27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2031г.</w:t>
            </w:r>
          </w:p>
        </w:tc>
        <w:tc>
          <w:tcPr>
            <w:tcW w:w="774" w:type="dxa"/>
            <w:tcBorders>
              <w:top w:val="single" w:sz="4" w:space="0" w:color="auto"/>
              <w:lef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2032г.</w:t>
            </w:r>
          </w:p>
        </w:tc>
        <w:tc>
          <w:tcPr>
            <w:tcW w:w="774" w:type="dxa"/>
            <w:tcBorders>
              <w:top w:val="single" w:sz="4" w:space="0" w:color="auto"/>
              <w:left w:val="single" w:sz="4" w:space="0" w:color="auto"/>
              <w:right w:val="single" w:sz="4" w:space="0" w:color="auto"/>
            </w:tcBorders>
            <w:shd w:val="clear" w:color="auto" w:fill="FFFFFF"/>
            <w:vAlign w:val="bottom"/>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Итого,</w:t>
            </w:r>
          </w:p>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тыс.руб.</w:t>
            </w:r>
          </w:p>
        </w:tc>
      </w:tr>
      <w:tr w:rsidR="008A794A" w:rsidRPr="008A794A" w:rsidTr="00170343">
        <w:trPr>
          <w:trHeight w:hRule="exact" w:val="316"/>
          <w:jc w:val="center"/>
        </w:trPr>
        <w:tc>
          <w:tcPr>
            <w:tcW w:w="10636" w:type="dxa"/>
            <w:gridSpan w:val="12"/>
            <w:tcBorders>
              <w:top w:val="single" w:sz="4" w:space="0" w:color="auto"/>
              <w:left w:val="single" w:sz="4" w:space="0" w:color="auto"/>
              <w:bottom w:val="single" w:sz="4" w:space="0" w:color="auto"/>
              <w:right w:val="single" w:sz="4" w:space="0" w:color="auto"/>
            </w:tcBorders>
            <w:shd w:val="clear" w:color="auto" w:fill="FFFFFF"/>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Котельная п. Кривляк</w:t>
            </w:r>
          </w:p>
        </w:tc>
      </w:tr>
      <w:tr w:rsidR="008A794A" w:rsidRPr="008A794A" w:rsidTr="00170343">
        <w:trPr>
          <w:trHeight w:hRule="exact" w:val="2563"/>
          <w:jc w:val="center"/>
        </w:trPr>
        <w:tc>
          <w:tcPr>
            <w:tcW w:w="1985" w:type="dxa"/>
            <w:tcBorders>
              <w:top w:val="single" w:sz="4" w:space="0" w:color="auto"/>
              <w:left w:val="single" w:sz="4" w:space="0" w:color="auto"/>
              <w:bottom w:val="single" w:sz="4" w:space="0" w:color="auto"/>
            </w:tcBorders>
            <w:shd w:val="clear" w:color="auto" w:fill="FFFFFF"/>
            <w:vAlign w:val="bottom"/>
          </w:tcPr>
          <w:p w:rsidR="008A794A" w:rsidRPr="008A794A" w:rsidRDefault="008A794A" w:rsidP="008A794A">
            <w:pPr>
              <w:spacing w:line="274" w:lineRule="exact"/>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Модернизация тягодутьевого оборудования котельной с установкой газоочистного оборудования (циклон 4 ед), тыс.руб.</w:t>
            </w:r>
          </w:p>
        </w:tc>
        <w:tc>
          <w:tcPr>
            <w:tcW w:w="663"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0,00</w:t>
            </w:r>
          </w:p>
        </w:tc>
        <w:tc>
          <w:tcPr>
            <w:tcW w:w="774" w:type="dxa"/>
            <w:tcBorders>
              <w:top w:val="single" w:sz="4" w:space="0" w:color="auto"/>
              <w:left w:val="single" w:sz="4" w:space="0" w:color="auto"/>
              <w:bottom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3357,15</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8A794A" w:rsidRPr="008A794A" w:rsidRDefault="008A794A" w:rsidP="008A794A">
            <w:pPr>
              <w:spacing w:line="244" w:lineRule="exact"/>
              <w:jc w:val="center"/>
              <w:rPr>
                <w:rFonts w:ascii="Times New Roman" w:eastAsia="Times New Roman" w:hAnsi="Times New Roman" w:cs="Times New Roman"/>
                <w:sz w:val="18"/>
                <w:szCs w:val="18"/>
              </w:rPr>
            </w:pPr>
            <w:r w:rsidRPr="008A794A">
              <w:rPr>
                <w:rFonts w:ascii="Times New Roman" w:eastAsia="Times New Roman" w:hAnsi="Times New Roman" w:cs="Times New Roman"/>
                <w:sz w:val="18"/>
                <w:szCs w:val="18"/>
              </w:rPr>
              <w:t>3357,15</w:t>
            </w:r>
          </w:p>
        </w:tc>
      </w:tr>
    </w:tbl>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Pr="008A794A" w:rsidRDefault="008A794A" w:rsidP="00793BF6">
      <w:pPr>
        <w:pStyle w:val="a8"/>
        <w:shd w:val="clear" w:color="auto" w:fill="auto"/>
        <w:spacing w:line="240" w:lineRule="auto"/>
        <w:rPr>
          <w:rStyle w:val="a9"/>
          <w:u w:val="none"/>
        </w:rPr>
      </w:pPr>
      <w:r>
        <w:rPr>
          <w:rStyle w:val="a9"/>
          <w:u w:val="none"/>
        </w:rPr>
        <w:t xml:space="preserve">                              </w:t>
      </w:r>
      <w:r w:rsidR="003F3028" w:rsidRPr="008A794A">
        <w:rPr>
          <w:rStyle w:val="a9"/>
          <w:u w:val="none"/>
        </w:rPr>
        <w:t xml:space="preserve">Таблица </w:t>
      </w:r>
      <w:r w:rsidR="000B7F1F" w:rsidRPr="008A794A">
        <w:rPr>
          <w:rStyle w:val="a9"/>
          <w:u w:val="none"/>
        </w:rPr>
        <w:t>9</w:t>
      </w:r>
      <w:r w:rsidR="003F3028" w:rsidRPr="008A794A">
        <w:rPr>
          <w:rStyle w:val="a9"/>
          <w:u w:val="none"/>
        </w:rPr>
        <w:t>.2 - Мероприятия и необходимые инвестиции по тепловым сетям</w:t>
      </w:r>
    </w:p>
    <w:tbl>
      <w:tblPr>
        <w:tblOverlap w:val="never"/>
        <w:tblW w:w="9831" w:type="dxa"/>
        <w:jc w:val="center"/>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8A794A">
        <w:trPr>
          <w:trHeight w:hRule="exact" w:val="595"/>
          <w:jc w:val="center"/>
        </w:trPr>
        <w:tc>
          <w:tcPr>
            <w:tcW w:w="1560"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тыс.руб.</w:t>
            </w:r>
          </w:p>
        </w:tc>
      </w:tr>
      <w:tr w:rsidR="00C63724" w:rsidRPr="00C42348" w:rsidTr="008A794A">
        <w:trPr>
          <w:trHeight w:hRule="exact" w:val="1059"/>
          <w:jc w:val="center"/>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Реконструкция теплотрасс, тыс.руб.</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667ECC">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left"/>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3" w:name="bookmark37"/>
      <w:bookmarkStart w:id="34"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3"/>
      <w:bookmarkEnd w:id="34"/>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EB586C"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Школьная 2К</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r w:rsidR="00F026C0" w:rsidTr="00157915">
        <w:tc>
          <w:tcPr>
            <w:tcW w:w="746" w:type="dxa"/>
          </w:tcPr>
          <w:p w:rsidR="00F026C0" w:rsidRDefault="00F026C0"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2</w:t>
            </w:r>
          </w:p>
        </w:tc>
        <w:tc>
          <w:tcPr>
            <w:tcW w:w="2623" w:type="dxa"/>
          </w:tcPr>
          <w:p w:rsidR="00F026C0" w:rsidRDefault="00F026C0"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F026C0" w:rsidRDefault="00EB586C"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д. Никулино ул. Береговая 22</w:t>
            </w:r>
          </w:p>
        </w:tc>
        <w:tc>
          <w:tcPr>
            <w:tcW w:w="2702" w:type="dxa"/>
            <w:gridSpan w:val="2"/>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83150C" w:rsidRDefault="0083150C" w:rsidP="00F026C0">
            <w:pPr>
              <w:widowControl/>
              <w:autoSpaceDE w:val="0"/>
              <w:autoSpaceDN w:val="0"/>
              <w:adjustRightInd w:val="0"/>
              <w:jc w:val="center"/>
              <w:rPr>
                <w:rFonts w:ascii="Times New Roman" w:eastAsia="Times New Roman" w:hAnsi="Times New Roman" w:cs="Times New Roman"/>
                <w:szCs w:val="28"/>
              </w:rPr>
            </w:pPr>
          </w:p>
          <w:p w:rsidR="00F026C0" w:rsidRDefault="0083150C"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w:t>
            </w:r>
          </w:p>
          <w:p w:rsidR="0083150C" w:rsidRPr="00997E47" w:rsidRDefault="0083150C" w:rsidP="00F026C0">
            <w:pPr>
              <w:widowControl/>
              <w:autoSpaceDE w:val="0"/>
              <w:autoSpaceDN w:val="0"/>
              <w:adjustRightInd w:val="0"/>
              <w:jc w:val="center"/>
              <w:rPr>
                <w:rFonts w:ascii="Times New Roman" w:eastAsia="Times New Roman" w:hAnsi="Times New Roman" w:cs="Times New Roman"/>
                <w:szCs w:val="28"/>
              </w:rPr>
            </w:pPr>
          </w:p>
        </w:tc>
      </w:tr>
    </w:tbl>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ООО «Енисейэнергоком</w:t>
      </w:r>
      <w:r w:rsidRPr="005F499D">
        <w:rPr>
          <w:rFonts w:ascii="Times New Roman" w:eastAsia="Times New Roman" w:hAnsi="Times New Roman" w:cs="Times New Roman"/>
          <w:sz w:val="28"/>
          <w:szCs w:val="28"/>
          <w:lang w:bidi="ru-RU"/>
        </w:rPr>
        <w:t xml:space="preserve">» осуществляет деятельность по производству и передаче тепловой энергии потребителям в </w:t>
      </w:r>
      <w:r w:rsidR="00EA3CC6">
        <w:rPr>
          <w:rFonts w:ascii="Times New Roman" w:eastAsia="Times New Roman" w:hAnsi="Times New Roman" w:cs="Times New Roman"/>
          <w:sz w:val="28"/>
          <w:szCs w:val="28"/>
          <w:lang w:bidi="ru-RU"/>
        </w:rPr>
        <w:t>п</w:t>
      </w:r>
      <w:r w:rsidRPr="005F499D">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 xml:space="preserve"> </w:t>
      </w:r>
      <w:r w:rsidR="00EB586C">
        <w:rPr>
          <w:rFonts w:ascii="Times New Roman" w:eastAsia="Times New Roman" w:hAnsi="Times New Roman" w:cs="Times New Roman"/>
          <w:sz w:val="28"/>
          <w:szCs w:val="28"/>
          <w:lang w:bidi="ru-RU"/>
        </w:rPr>
        <w:t>Кривляк</w:t>
      </w:r>
      <w:r w:rsidR="0083150C">
        <w:rPr>
          <w:rFonts w:ascii="Times New Roman" w:eastAsia="Times New Roman" w:hAnsi="Times New Roman" w:cs="Times New Roman"/>
          <w:sz w:val="28"/>
          <w:szCs w:val="28"/>
          <w:lang w:bidi="ru-RU"/>
        </w:rPr>
        <w:t>, д. Никулино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00F026C0">
        <w:rPr>
          <w:rFonts w:ascii="Times New Roman" w:eastAsia="Times New Roman" w:hAnsi="Times New Roman" w:cs="Times New Roman"/>
          <w:sz w:val="28"/>
          <w:szCs w:val="28"/>
          <w:lang w:bidi="ru-RU"/>
        </w:rPr>
        <w:t>» находятся тепловые сети и 2 автономные</w:t>
      </w:r>
      <w:r w:rsidRPr="005F499D">
        <w:rPr>
          <w:rFonts w:ascii="Times New Roman" w:eastAsia="Times New Roman" w:hAnsi="Times New Roman" w:cs="Times New Roman"/>
          <w:sz w:val="28"/>
          <w:szCs w:val="28"/>
          <w:lang w:bidi="ru-RU"/>
        </w:rPr>
        <w:t xml:space="preserve"> отопительн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xml:space="preserve"> котельн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находящ</w:t>
      </w:r>
      <w:r w:rsidR="00F026C0">
        <w:rPr>
          <w:rFonts w:ascii="Times New Roman" w:eastAsia="Times New Roman" w:hAnsi="Times New Roman" w:cs="Times New Roman"/>
          <w:sz w:val="28"/>
          <w:szCs w:val="28"/>
          <w:lang w:bidi="ru-RU"/>
        </w:rPr>
        <w:t>ие</w:t>
      </w:r>
      <w:r w:rsidRPr="005F499D">
        <w:rPr>
          <w:rFonts w:ascii="Times New Roman" w:eastAsia="Times New Roman" w:hAnsi="Times New Roman" w:cs="Times New Roman"/>
          <w:sz w:val="28"/>
          <w:szCs w:val="28"/>
          <w:lang w:bidi="ru-RU"/>
        </w:rPr>
        <w:t xml:space="preserve">ся в </w:t>
      </w:r>
      <w:r w:rsidR="00EA3CC6">
        <w:rPr>
          <w:rFonts w:ascii="Times New Roman" w:eastAsia="Times New Roman" w:hAnsi="Times New Roman" w:cs="Times New Roman"/>
          <w:sz w:val="28"/>
          <w:szCs w:val="28"/>
          <w:lang w:bidi="ru-RU"/>
        </w:rPr>
        <w:t>п</w:t>
      </w:r>
      <w:r w:rsidRPr="005F499D">
        <w:rPr>
          <w:rFonts w:ascii="Times New Roman" w:eastAsia="Times New Roman" w:hAnsi="Times New Roman" w:cs="Times New Roman"/>
          <w:sz w:val="28"/>
          <w:szCs w:val="28"/>
          <w:lang w:bidi="ru-RU"/>
        </w:rPr>
        <w:t>.</w:t>
      </w:r>
      <w:r w:rsidR="00670F34">
        <w:rPr>
          <w:rFonts w:ascii="Times New Roman" w:eastAsia="Times New Roman" w:hAnsi="Times New Roman" w:cs="Times New Roman"/>
          <w:sz w:val="28"/>
          <w:szCs w:val="28"/>
          <w:lang w:bidi="ru-RU"/>
        </w:rPr>
        <w:t xml:space="preserve"> </w:t>
      </w:r>
      <w:r w:rsidR="00EB586C">
        <w:rPr>
          <w:rFonts w:ascii="Times New Roman" w:eastAsia="Times New Roman" w:hAnsi="Times New Roman" w:cs="Times New Roman"/>
          <w:sz w:val="28"/>
          <w:szCs w:val="28"/>
          <w:lang w:bidi="ru-RU"/>
        </w:rPr>
        <w:t>Кривляк</w:t>
      </w:r>
      <w:r w:rsidR="0083150C">
        <w:rPr>
          <w:rFonts w:ascii="Times New Roman" w:eastAsia="Times New Roman" w:hAnsi="Times New Roman" w:cs="Times New Roman"/>
          <w:sz w:val="28"/>
          <w:szCs w:val="28"/>
          <w:lang w:bidi="ru-RU"/>
        </w:rPr>
        <w:t>, д. Никулино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667ECC" w:rsidP="00667ECC">
      <w:pPr>
        <w:pStyle w:val="22"/>
        <w:shd w:val="clear" w:color="auto" w:fill="auto"/>
        <w:spacing w:after="0" w:line="240" w:lineRule="auto"/>
        <w:ind w:hanging="284"/>
        <w:jc w:val="both"/>
        <w:rPr>
          <w:b/>
        </w:rPr>
      </w:pPr>
      <w:bookmarkStart w:id="35" w:name="bookmark41"/>
      <w:bookmarkStart w:id="36" w:name="bookmark42"/>
    </w:p>
    <w:p w:rsidR="00184724" w:rsidRDefault="00700B77" w:rsidP="00667ECC">
      <w:pPr>
        <w:pStyle w:val="22"/>
        <w:shd w:val="clear" w:color="auto" w:fill="auto"/>
        <w:spacing w:after="0" w:line="240" w:lineRule="auto"/>
        <w:ind w:hanging="284"/>
        <w:jc w:val="both"/>
        <w:rPr>
          <w:b/>
        </w:rPr>
      </w:pPr>
      <w:r>
        <w:rPr>
          <w:b/>
          <w:noProof/>
          <w:lang w:bidi="ar-SA"/>
        </w:rPr>
        <w:drawing>
          <wp:inline distT="0" distB="0" distL="0" distR="0">
            <wp:extent cx="5762625" cy="7639050"/>
            <wp:effectExtent l="0" t="0" r="9525" b="0"/>
            <wp:docPr id="11" name="Рисунок 1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7639050"/>
                    </a:xfrm>
                    <a:prstGeom prst="rect">
                      <a:avLst/>
                    </a:prstGeom>
                    <a:noFill/>
                    <a:ln>
                      <a:noFill/>
                    </a:ln>
                  </pic:spPr>
                </pic:pic>
              </a:graphicData>
            </a:graphic>
          </wp:inline>
        </w:drawing>
      </w: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F026C0" w:rsidRDefault="00F026C0" w:rsidP="00F026C0">
      <w:pPr>
        <w:pStyle w:val="22"/>
        <w:shd w:val="clear" w:color="auto" w:fill="auto"/>
        <w:spacing w:after="0" w:line="240" w:lineRule="auto"/>
        <w:ind w:firstLine="600"/>
        <w:jc w:val="both"/>
      </w:pPr>
      <w:r>
        <w:t xml:space="preserve">Дефицитов тепловой мощности на источниках тепловой энергии, расположенных в </w:t>
      </w:r>
      <w:r w:rsidR="009B7C36">
        <w:t xml:space="preserve">поселке </w:t>
      </w:r>
      <w:r w:rsidR="00EB586C">
        <w:t>Кривляк</w:t>
      </w:r>
      <w:r w:rsidR="0083150C">
        <w:t>, деревне Никулино</w:t>
      </w:r>
      <w:r w:rsidR="009B7C36">
        <w:t xml:space="preserve"> </w:t>
      </w:r>
      <w:r>
        <w:t>не выявлено.</w:t>
      </w:r>
    </w:p>
    <w:p w:rsidR="00F026C0" w:rsidRDefault="00F026C0" w:rsidP="00F026C0">
      <w:pPr>
        <w:pStyle w:val="22"/>
        <w:shd w:val="clear" w:color="auto" w:fill="auto"/>
        <w:spacing w:after="0" w:line="240" w:lineRule="auto"/>
        <w:ind w:firstLine="600"/>
        <w:jc w:val="both"/>
      </w:pPr>
      <w:r>
        <w:t>Строительство резервных тепловых сетей между источниками тепловой энергии для повышения эффективности функционирования системы теплоснабжения не предусмотрено по причине удаленности котельных друг от друга.</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5"/>
      <w:bookmarkEnd w:id="36"/>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-ФЗ: «В случае выявления бесхозяйных тепловых сетей (тепловых сетей, не имею</w:t>
      </w:r>
      <w:r>
        <w:rPr>
          <w:rStyle w:val="26"/>
        </w:rPr>
        <w:t>щ</w:t>
      </w:r>
      <w:r>
        <w:t>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5347C" w:rsidRDefault="0015347C" w:rsidP="0015347C">
      <w:pPr>
        <w:pStyle w:val="22"/>
        <w:shd w:val="clear" w:color="auto" w:fill="auto"/>
        <w:spacing w:after="0" w:line="240" w:lineRule="auto"/>
        <w:ind w:firstLine="600"/>
        <w:jc w:val="both"/>
      </w:pPr>
      <w:bookmarkStart w:id="37" w:name="bookmark43"/>
      <w:r>
        <w:t>По результатам инвентаризации бесхозных тепловых сетей на территории поселения не выявлено.</w:t>
      </w:r>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E13F60"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Поселок</w:t>
      </w:r>
      <w:r w:rsidR="005F499D" w:rsidRPr="005F499D">
        <w:rPr>
          <w:rFonts w:ascii="Times New Roman" w:hAnsi="Times New Roman" w:cs="Times New Roman"/>
          <w:sz w:val="28"/>
          <w:szCs w:val="28"/>
        </w:rPr>
        <w:t xml:space="preserve"> </w:t>
      </w:r>
      <w:r w:rsidR="00EB586C">
        <w:rPr>
          <w:rFonts w:ascii="Times New Roman" w:hAnsi="Times New Roman" w:cs="Times New Roman"/>
          <w:sz w:val="28"/>
          <w:szCs w:val="28"/>
        </w:rPr>
        <w:t>Кривляк</w:t>
      </w:r>
      <w:r w:rsidR="0083150C">
        <w:rPr>
          <w:rFonts w:ascii="Times New Roman" w:hAnsi="Times New Roman" w:cs="Times New Roman"/>
          <w:sz w:val="28"/>
          <w:szCs w:val="28"/>
        </w:rPr>
        <w:t>, деревня Никулино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проблем организации газоснабжения источников тепловой энергии. </w:t>
      </w:r>
    </w:p>
    <w:p w:rsidR="005F499D" w:rsidRPr="005F499D" w:rsidRDefault="00E13F60"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Поселок</w:t>
      </w:r>
      <w:r w:rsidR="005F499D" w:rsidRPr="005F499D">
        <w:rPr>
          <w:rFonts w:ascii="Times New Roman" w:hAnsi="Times New Roman" w:cs="Times New Roman"/>
          <w:sz w:val="28"/>
          <w:szCs w:val="28"/>
        </w:rPr>
        <w:t xml:space="preserve"> </w:t>
      </w:r>
      <w:r w:rsidR="00EB586C">
        <w:rPr>
          <w:rFonts w:ascii="Times New Roman" w:hAnsi="Times New Roman" w:cs="Times New Roman"/>
          <w:sz w:val="28"/>
          <w:szCs w:val="28"/>
        </w:rPr>
        <w:t>Кривляк</w:t>
      </w:r>
      <w:r w:rsidR="0083150C">
        <w:rPr>
          <w:rFonts w:ascii="Times New Roman" w:hAnsi="Times New Roman" w:cs="Times New Roman"/>
          <w:sz w:val="28"/>
          <w:szCs w:val="28"/>
        </w:rPr>
        <w:t>, деревня Никулино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r w:rsidRPr="005F499D">
        <w:rPr>
          <w:rFonts w:ascii="Times New Roman" w:hAnsi="Times New Roman" w:cs="Times New Roman"/>
          <w:b/>
          <w:bCs/>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
    <w:p w:rsidR="005F499D" w:rsidRDefault="00E13F60"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Поселок</w:t>
      </w:r>
      <w:r w:rsidR="005F499D" w:rsidRPr="005F499D">
        <w:rPr>
          <w:rFonts w:ascii="Times New Roman" w:hAnsi="Times New Roman" w:cs="Times New Roman"/>
          <w:sz w:val="28"/>
          <w:szCs w:val="28"/>
        </w:rPr>
        <w:t xml:space="preserve"> </w:t>
      </w:r>
      <w:r w:rsidR="00EB586C">
        <w:rPr>
          <w:rFonts w:ascii="Times New Roman" w:hAnsi="Times New Roman" w:cs="Times New Roman"/>
          <w:sz w:val="28"/>
          <w:szCs w:val="28"/>
        </w:rPr>
        <w:t>Кривляк</w:t>
      </w:r>
      <w:r w:rsidR="0083150C">
        <w:rPr>
          <w:rFonts w:ascii="Times New Roman" w:hAnsi="Times New Roman" w:cs="Times New Roman"/>
          <w:sz w:val="28"/>
          <w:szCs w:val="28"/>
        </w:rPr>
        <w:t>, деревня Никулино</w:t>
      </w:r>
      <w:r w:rsidR="005F499D" w:rsidRPr="005F499D">
        <w:rPr>
          <w:rFonts w:ascii="Times New Roman" w:hAnsi="Times New Roman" w:cs="Times New Roman"/>
          <w:sz w:val="28"/>
          <w:szCs w:val="28"/>
        </w:rPr>
        <w:t xml:space="preserve"> не газифицирован</w:t>
      </w:r>
      <w:r w:rsidR="0083150C">
        <w:rPr>
          <w:rFonts w:ascii="Times New Roman" w:hAnsi="Times New Roman" w:cs="Times New Roman"/>
          <w:sz w:val="28"/>
          <w:szCs w:val="28"/>
        </w:rPr>
        <w:t>ы</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375916">
        <w:rPr>
          <w:rFonts w:ascii="Times New Roman" w:hAnsi="Times New Roman" w:cs="Times New Roman"/>
          <w:color w:val="auto"/>
          <w:sz w:val="28"/>
          <w:szCs w:val="28"/>
        </w:rPr>
        <w:t>поселка</w:t>
      </w:r>
      <w:r>
        <w:rPr>
          <w:rFonts w:ascii="Times New Roman" w:hAnsi="Times New Roman" w:cs="Times New Roman"/>
          <w:color w:val="auto"/>
          <w:sz w:val="28"/>
          <w:szCs w:val="28"/>
        </w:rPr>
        <w:t xml:space="preserve"> </w:t>
      </w:r>
      <w:r w:rsidR="00EB586C">
        <w:rPr>
          <w:rFonts w:ascii="Times New Roman" w:hAnsi="Times New Roman" w:cs="Times New Roman"/>
          <w:color w:val="auto"/>
          <w:sz w:val="28"/>
          <w:szCs w:val="28"/>
        </w:rPr>
        <w:t>Кривляк</w:t>
      </w:r>
      <w:r w:rsidR="0083150C">
        <w:rPr>
          <w:rFonts w:ascii="Times New Roman" w:hAnsi="Times New Roman" w:cs="Times New Roman"/>
          <w:sz w:val="28"/>
          <w:szCs w:val="28"/>
        </w:rPr>
        <w:t>, деревни Никулино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375916">
        <w:rPr>
          <w:rFonts w:ascii="Times New Roman" w:hAnsi="Times New Roman" w:cs="Times New Roman"/>
          <w:color w:val="auto"/>
          <w:sz w:val="28"/>
          <w:szCs w:val="28"/>
        </w:rPr>
        <w:t>поселка</w:t>
      </w:r>
      <w:r>
        <w:rPr>
          <w:rFonts w:ascii="Times New Roman" w:hAnsi="Times New Roman" w:cs="Times New Roman"/>
          <w:color w:val="auto"/>
          <w:sz w:val="28"/>
          <w:szCs w:val="28"/>
        </w:rPr>
        <w:t xml:space="preserve"> </w:t>
      </w:r>
      <w:r w:rsidR="00EB586C">
        <w:rPr>
          <w:rFonts w:ascii="Times New Roman" w:hAnsi="Times New Roman" w:cs="Times New Roman"/>
          <w:color w:val="auto"/>
          <w:sz w:val="28"/>
          <w:szCs w:val="28"/>
        </w:rPr>
        <w:t>Кривляк</w:t>
      </w:r>
      <w:r w:rsidR="0083150C">
        <w:rPr>
          <w:rFonts w:ascii="Times New Roman" w:hAnsi="Times New Roman" w:cs="Times New Roman"/>
          <w:sz w:val="28"/>
          <w:szCs w:val="28"/>
        </w:rPr>
        <w:t>, деревни Никулино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w:t>
      </w:r>
      <w:r w:rsidRPr="005F499D">
        <w:rPr>
          <w:rFonts w:ascii="Times New Roman" w:hAnsi="Times New Roman" w:cs="Times New Roman"/>
          <w:b/>
          <w:bCs/>
          <w:color w:val="auto"/>
          <w:sz w:val="28"/>
          <w:szCs w:val="28"/>
        </w:rPr>
        <w:lastRenderedPageBreak/>
        <w:t xml:space="preserve">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Default="005F499D" w:rsidP="005F499D">
      <w:pPr>
        <w:widowControl/>
        <w:autoSpaceDE w:val="0"/>
        <w:autoSpaceDN w:val="0"/>
        <w:adjustRightInd w:val="0"/>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Указанные предложения не предусмотрены.</w:t>
      </w:r>
    </w:p>
    <w:p w:rsidR="00493DD7" w:rsidRPr="005F499D" w:rsidRDefault="00493DD7" w:rsidP="005F499D">
      <w:pPr>
        <w:widowControl/>
        <w:autoSpaceDE w:val="0"/>
        <w:autoSpaceDN w:val="0"/>
        <w:adjustRightInd w:val="0"/>
        <w:ind w:firstLine="709"/>
        <w:jc w:val="both"/>
        <w:rPr>
          <w:rFonts w:ascii="Times New Roman" w:hAnsi="Times New Roman" w:cs="Times New Roman"/>
          <w:b/>
          <w:sz w:val="28"/>
          <w:szCs w:val="28"/>
        </w:rPr>
      </w:pPr>
    </w:p>
    <w:p w:rsidR="005F499D" w:rsidRDefault="005F499D" w:rsidP="005F499D">
      <w:pPr>
        <w:pStyle w:val="22"/>
        <w:shd w:val="clear" w:color="auto" w:fill="auto"/>
        <w:spacing w:after="0" w:line="240" w:lineRule="auto"/>
        <w:ind w:firstLine="600"/>
        <w:jc w:val="both"/>
        <w:rPr>
          <w:b/>
        </w:rPr>
      </w:pPr>
      <w:r>
        <w:rPr>
          <w:b/>
        </w:rPr>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Pr="009B7C36" w:rsidRDefault="009B7C36" w:rsidP="00AA420A">
      <w:pPr>
        <w:pStyle w:val="22"/>
        <w:shd w:val="clear" w:color="auto" w:fill="auto"/>
        <w:spacing w:after="0" w:line="240" w:lineRule="auto"/>
        <w:ind w:firstLine="600"/>
        <w:jc w:val="both"/>
      </w:pPr>
      <w:r w:rsidRPr="009B7C36">
        <w:t xml:space="preserve">Котельная </w:t>
      </w:r>
      <w:r w:rsidR="00EB586C">
        <w:t>ул. Школьная 2К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п/п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Ед.изм. </w:t>
            </w:r>
          </w:p>
        </w:tc>
        <w:tc>
          <w:tcPr>
            <w:tcW w:w="2126"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157915" w:rsidRPr="00784427" w:rsidTr="00157915">
        <w:trPr>
          <w:trHeight w:val="439"/>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кг.у.т./</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157915" w:rsidRPr="00784427" w:rsidRDefault="00AF3BDF"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251,4</w:t>
            </w:r>
          </w:p>
        </w:tc>
        <w:tc>
          <w:tcPr>
            <w:tcW w:w="2138" w:type="dxa"/>
          </w:tcPr>
          <w:p w:rsidR="00157915" w:rsidRPr="00784427" w:rsidRDefault="00157915" w:rsidP="00AF3BDF">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2</w:t>
            </w:r>
            <w:r w:rsidR="00FB10D8">
              <w:rPr>
                <w:rFonts w:ascii="Times New Roman" w:hAnsi="Times New Roman" w:cs="Times New Roman"/>
                <w:color w:val="auto"/>
                <w:sz w:val="20"/>
                <w:szCs w:val="22"/>
                <w:lang w:bidi="ar-SA"/>
              </w:rPr>
              <w:t>49,24</w:t>
            </w:r>
          </w:p>
        </w:tc>
      </w:tr>
      <w:tr w:rsidR="00157915" w:rsidRPr="00784427" w:rsidTr="00157915">
        <w:trPr>
          <w:trHeight w:val="554"/>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EA3CC6"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п</w:t>
            </w:r>
            <w:r w:rsidR="00157915" w:rsidRPr="00784427">
              <w:rPr>
                <w:rFonts w:ascii="Times New Roman" w:hAnsi="Times New Roman" w:cs="Times New Roman"/>
                <w:sz w:val="20"/>
                <w:szCs w:val="22"/>
                <w:lang w:bidi="ar-SA"/>
              </w:rPr>
              <w:t xml:space="preserve">. </w:t>
            </w:r>
            <w:r w:rsidR="00EB586C">
              <w:rPr>
                <w:rFonts w:ascii="Times New Roman" w:hAnsi="Times New Roman" w:cs="Times New Roman"/>
                <w:sz w:val="20"/>
                <w:szCs w:val="22"/>
                <w:lang w:bidi="ar-SA"/>
              </w:rPr>
              <w:t>Кривляк</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157915" w:rsidRPr="00784427" w:rsidRDefault="00BB428F"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2,67</w:t>
            </w:r>
          </w:p>
        </w:tc>
        <w:tc>
          <w:tcPr>
            <w:tcW w:w="2138" w:type="dxa"/>
          </w:tcPr>
          <w:p w:rsidR="00157915" w:rsidRPr="00784427" w:rsidRDefault="0015347C" w:rsidP="00BB428F">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w:t>
            </w:r>
            <w:r w:rsidR="00BB428F">
              <w:rPr>
                <w:rFonts w:ascii="Times New Roman" w:hAnsi="Times New Roman" w:cs="Times New Roman"/>
                <w:color w:val="auto"/>
                <w:sz w:val="20"/>
                <w:szCs w:val="22"/>
                <w:lang w:bidi="ar-SA"/>
              </w:rPr>
              <w:t>67</w:t>
            </w: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EA3CC6"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п</w:t>
            </w:r>
            <w:r w:rsidR="00157915" w:rsidRPr="00784427">
              <w:rPr>
                <w:rFonts w:ascii="Times New Roman" w:hAnsi="Times New Roman" w:cs="Times New Roman"/>
                <w:sz w:val="20"/>
                <w:szCs w:val="22"/>
                <w:lang w:bidi="ar-SA"/>
              </w:rPr>
              <w:t xml:space="preserve">. </w:t>
            </w:r>
            <w:r w:rsidR="00EB586C">
              <w:rPr>
                <w:rFonts w:ascii="Times New Roman" w:hAnsi="Times New Roman" w:cs="Times New Roman"/>
                <w:sz w:val="20"/>
                <w:szCs w:val="22"/>
                <w:lang w:bidi="ar-SA"/>
              </w:rPr>
              <w:t>Кривляк</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15347C"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приведенная к расчетной тепловой нагрузке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м2/Гкал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EA3CC6"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п</w:t>
            </w:r>
            <w:r w:rsidR="00157915" w:rsidRPr="00784427">
              <w:rPr>
                <w:rFonts w:ascii="Times New Roman" w:hAnsi="Times New Roman" w:cs="Times New Roman"/>
                <w:sz w:val="20"/>
                <w:szCs w:val="22"/>
                <w:lang w:bidi="ar-SA"/>
              </w:rPr>
              <w:t xml:space="preserve">. </w:t>
            </w:r>
            <w:r w:rsidR="00EB586C">
              <w:rPr>
                <w:rFonts w:ascii="Times New Roman" w:hAnsi="Times New Roman" w:cs="Times New Roman"/>
                <w:sz w:val="20"/>
                <w:szCs w:val="22"/>
                <w:lang w:bidi="ar-SA"/>
              </w:rPr>
              <w:t>Кривляк</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B428F"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0,08</w:t>
            </w:r>
          </w:p>
        </w:tc>
        <w:tc>
          <w:tcPr>
            <w:tcW w:w="2138" w:type="dxa"/>
          </w:tcPr>
          <w:p w:rsidR="00157915" w:rsidRPr="00784427" w:rsidRDefault="00BB428F" w:rsidP="00BB428F">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0,08</w:t>
            </w:r>
          </w:p>
        </w:tc>
      </w:tr>
      <w:tr w:rsidR="00157915" w:rsidRPr="00784427" w:rsidTr="00157915">
        <w:trPr>
          <w:trHeight w:val="32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157915" w:rsidRPr="00784427" w:rsidTr="00157915">
        <w:trPr>
          <w:trHeight w:val="322"/>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т.у.т./ кВт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9B7C36" w:rsidRPr="001D7520" w:rsidRDefault="009B7C36" w:rsidP="009B7C36">
      <w:pPr>
        <w:pStyle w:val="22"/>
        <w:shd w:val="clear" w:color="auto" w:fill="auto"/>
        <w:spacing w:after="0" w:line="240" w:lineRule="auto"/>
        <w:ind w:firstLine="600"/>
        <w:jc w:val="both"/>
      </w:pPr>
      <w:r w:rsidRPr="001D7520">
        <w:lastRenderedPageBreak/>
        <w:t xml:space="preserve">Котельная </w:t>
      </w:r>
      <w:r w:rsidR="00EB586C" w:rsidRPr="001D7520">
        <w:t>д. Никулино ул. Береговая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п/п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Ед.изм. </w:t>
            </w:r>
          </w:p>
        </w:tc>
        <w:tc>
          <w:tcPr>
            <w:tcW w:w="2126"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9B7C36" w:rsidRPr="00784427" w:rsidTr="00DB699A">
        <w:trPr>
          <w:trHeight w:val="439"/>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кг.у.т./</w:t>
            </w:r>
          </w:p>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272,7</w:t>
            </w:r>
          </w:p>
        </w:tc>
        <w:tc>
          <w:tcPr>
            <w:tcW w:w="2138" w:type="dxa"/>
          </w:tcPr>
          <w:p w:rsidR="009B7C36" w:rsidRPr="00784427" w:rsidRDefault="00FB10D8" w:rsidP="00BB428F">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247,25</w:t>
            </w:r>
          </w:p>
        </w:tc>
      </w:tr>
      <w:tr w:rsidR="009B7C36" w:rsidRPr="00784427" w:rsidTr="00DB699A">
        <w:trPr>
          <w:trHeight w:val="554"/>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r w:rsidR="0015347C">
              <w:rPr>
                <w:rFonts w:ascii="Times New Roman" w:hAnsi="Times New Roman" w:cs="Times New Roman"/>
                <w:sz w:val="20"/>
                <w:szCs w:val="22"/>
                <w:lang w:bidi="ar-SA"/>
              </w:rPr>
              <w:t>4,6</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BE41F5" w:rsidP="00BE41F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Никулино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м2 </w:t>
            </w:r>
          </w:p>
        </w:tc>
        <w:tc>
          <w:tcPr>
            <w:tcW w:w="2126"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c>
          <w:tcPr>
            <w:tcW w:w="2138"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BE41F5"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Никулино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приведенная к расчетной тепловой нагрузке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м2/Гкал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BE41F5"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д. Никулино</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BB428F"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c>
          <w:tcPr>
            <w:tcW w:w="2138" w:type="dxa"/>
          </w:tcPr>
          <w:p w:rsidR="009B7C36" w:rsidRPr="00784427" w:rsidRDefault="00BB428F" w:rsidP="0015347C">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w:t>
            </w:r>
          </w:p>
        </w:tc>
      </w:tr>
      <w:tr w:rsidR="009B7C36" w:rsidRPr="00784427" w:rsidTr="00DB699A">
        <w:trPr>
          <w:trHeight w:val="32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9B7C36" w:rsidRPr="00784427" w:rsidTr="00DB699A">
        <w:trPr>
          <w:trHeight w:val="322"/>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т.у.т./ кВт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6B12E1" w:rsidRPr="008A794A" w:rsidRDefault="006B12E1" w:rsidP="00AA420A">
      <w:pPr>
        <w:pStyle w:val="22"/>
        <w:shd w:val="clear" w:color="auto" w:fill="auto"/>
        <w:spacing w:after="0" w:line="240" w:lineRule="auto"/>
        <w:ind w:firstLine="600"/>
        <w:jc w:val="both"/>
        <w:rPr>
          <w:b/>
          <w:color w:val="auto"/>
        </w:rPr>
      </w:pPr>
      <w:r w:rsidRPr="008A794A">
        <w:rPr>
          <w:b/>
          <w:color w:val="auto"/>
        </w:rPr>
        <w:lastRenderedPageBreak/>
        <w:t>15. Ценовые (тарифные) последствия</w:t>
      </w:r>
    </w:p>
    <w:bookmarkEnd w:id="37"/>
    <w:p w:rsidR="008A794A" w:rsidRDefault="008A794A" w:rsidP="008A794A">
      <w:pPr>
        <w:ind w:firstLine="600"/>
        <w:jc w:val="both"/>
        <w:rPr>
          <w:rFonts w:ascii="Times New Roman" w:hAnsi="Times New Roman" w:cs="Times New Roman"/>
          <w:color w:val="auto"/>
          <w:sz w:val="28"/>
        </w:rPr>
      </w:pPr>
      <w:r>
        <w:rPr>
          <w:rFonts w:ascii="Times New Roman" w:hAnsi="Times New Roman" w:cs="Times New Roman"/>
          <w:b/>
          <w:caps/>
          <w:color w:val="auto"/>
          <w:sz w:val="28"/>
        </w:rPr>
        <w:t xml:space="preserve">    </w:t>
      </w:r>
      <w:r>
        <w:rPr>
          <w:rFonts w:ascii="Times New Roman" w:hAnsi="Times New Roman" w:cs="Times New Roman"/>
          <w:color w:val="auto"/>
          <w:sz w:val="28"/>
        </w:rPr>
        <w:t>Расчет ценовых (тарифных) последствий произведен в соответствии с Методическими указаниями по расчету тарифов в сфере теплоснабжения. В таблице ниже представлен прогнозный расчет тарифов на долгосрочный период 2024-2028 гг. по котельной по адресу: п. Кривляк, ул. Школьная, 2К.</w:t>
      </w:r>
    </w:p>
    <w:p w:rsidR="008A794A" w:rsidRPr="00AC1760" w:rsidRDefault="008A794A" w:rsidP="008A794A">
      <w:pPr>
        <w:ind w:firstLine="600"/>
        <w:jc w:val="both"/>
        <w:rPr>
          <w:rFonts w:ascii="Times New Roman" w:hAnsi="Times New Roman" w:cs="Times New Roman"/>
          <w:color w:val="auto"/>
          <w:sz w:val="28"/>
        </w:rPr>
      </w:pPr>
      <w:r>
        <w:rPr>
          <w:rFonts w:ascii="Times New Roman" w:hAnsi="Times New Roman" w:cs="Times New Roman"/>
          <w:color w:val="auto"/>
          <w:sz w:val="28"/>
        </w:rPr>
        <w:t xml:space="preserve"> </w:t>
      </w:r>
    </w:p>
    <w:tbl>
      <w:tblPr>
        <w:tblW w:w="10280" w:type="dxa"/>
        <w:tblInd w:w="108" w:type="dxa"/>
        <w:tblLook w:val="04A0" w:firstRow="1" w:lastRow="0" w:firstColumn="1" w:lastColumn="0" w:noHBand="0" w:noVBand="1"/>
      </w:tblPr>
      <w:tblGrid>
        <w:gridCol w:w="3119"/>
        <w:gridCol w:w="1559"/>
        <w:gridCol w:w="1400"/>
        <w:gridCol w:w="1400"/>
        <w:gridCol w:w="1400"/>
        <w:gridCol w:w="1402"/>
      </w:tblGrid>
      <w:tr w:rsidR="00AD49DC" w:rsidRPr="00AD49DC" w:rsidTr="00AD49DC">
        <w:trPr>
          <w:trHeight w:val="28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Наименование</w:t>
            </w:r>
          </w:p>
        </w:tc>
        <w:tc>
          <w:tcPr>
            <w:tcW w:w="7161" w:type="dxa"/>
            <w:gridSpan w:val="5"/>
            <w:tcBorders>
              <w:top w:val="single" w:sz="4" w:space="0" w:color="auto"/>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КРИВЛЯК</w:t>
            </w:r>
          </w:p>
        </w:tc>
      </w:tr>
      <w:tr w:rsidR="00AD49DC" w:rsidRPr="00AD49DC" w:rsidTr="00AD49DC">
        <w:trPr>
          <w:trHeight w:val="94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49DC" w:rsidRPr="00AD49DC" w:rsidRDefault="00AD49DC" w:rsidP="00AD49DC">
            <w:pPr>
              <w:widowControl/>
              <w:rPr>
                <w:rFonts w:ascii="Times New Roman" w:eastAsia="Times New Roman" w:hAnsi="Times New Roman" w:cs="Times New Roman"/>
                <w:sz w:val="22"/>
                <w:szCs w:val="22"/>
                <w:lang w:bidi="ar-SA"/>
              </w:rPr>
            </w:pPr>
          </w:p>
        </w:tc>
        <w:tc>
          <w:tcPr>
            <w:tcW w:w="1559" w:type="dxa"/>
            <w:tcBorders>
              <w:top w:val="nil"/>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Утверждено МТП 2024 г.</w:t>
            </w:r>
          </w:p>
        </w:tc>
        <w:tc>
          <w:tcPr>
            <w:tcW w:w="1400" w:type="dxa"/>
            <w:tcBorders>
              <w:top w:val="nil"/>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План 2025 г.</w:t>
            </w:r>
          </w:p>
        </w:tc>
        <w:tc>
          <w:tcPr>
            <w:tcW w:w="1400" w:type="dxa"/>
            <w:tcBorders>
              <w:top w:val="nil"/>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План 2026 г.</w:t>
            </w:r>
          </w:p>
        </w:tc>
        <w:tc>
          <w:tcPr>
            <w:tcW w:w="1400" w:type="dxa"/>
            <w:tcBorders>
              <w:top w:val="nil"/>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План 2027 г.</w:t>
            </w:r>
          </w:p>
        </w:tc>
        <w:tc>
          <w:tcPr>
            <w:tcW w:w="1400" w:type="dxa"/>
            <w:tcBorders>
              <w:top w:val="nil"/>
              <w:left w:val="nil"/>
              <w:bottom w:val="single" w:sz="4" w:space="0" w:color="auto"/>
              <w:right w:val="single" w:sz="4" w:space="0" w:color="auto"/>
            </w:tcBorders>
            <w:shd w:val="clear" w:color="auto" w:fill="auto"/>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План 2028 г.</w:t>
            </w:r>
          </w:p>
        </w:tc>
      </w:tr>
      <w:tr w:rsidR="00AD49DC" w:rsidRPr="00AD49DC" w:rsidTr="00AD49DC">
        <w:trPr>
          <w:trHeight w:val="5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Операционные (подконтрольные)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10 059,84</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11 529,44</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11 870,71</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12 222,09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12 583,86</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Неподконтрольные расходы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AD49DC" w:rsidRPr="00AD49DC" w:rsidRDefault="00AD49DC" w:rsidP="00AD49DC">
            <w:pPr>
              <w:widowControl/>
              <w:jc w:val="center"/>
              <w:rPr>
                <w:rFonts w:ascii="Times New Roman" w:eastAsia="Times New Roman" w:hAnsi="Times New Roman" w:cs="Times New Roman"/>
                <w:b/>
                <w:bCs/>
                <w:color w:val="auto"/>
                <w:sz w:val="22"/>
                <w:szCs w:val="22"/>
                <w:lang w:bidi="ar-SA"/>
              </w:rPr>
            </w:pPr>
            <w:r w:rsidRPr="00AD49DC">
              <w:rPr>
                <w:rFonts w:ascii="Times New Roman" w:eastAsia="Times New Roman" w:hAnsi="Times New Roman" w:cs="Times New Roman"/>
                <w:b/>
                <w:bCs/>
                <w:color w:val="auto"/>
                <w:sz w:val="22"/>
                <w:szCs w:val="22"/>
                <w:lang w:bidi="ar-SA"/>
              </w:rPr>
              <w:t>-10 325,55</w:t>
            </w:r>
          </w:p>
        </w:tc>
        <w:tc>
          <w:tcPr>
            <w:tcW w:w="1400" w:type="dxa"/>
            <w:tcBorders>
              <w:top w:val="nil"/>
              <w:left w:val="nil"/>
              <w:bottom w:val="single" w:sz="4" w:space="0" w:color="auto"/>
              <w:right w:val="single" w:sz="4" w:space="0" w:color="auto"/>
            </w:tcBorders>
            <w:shd w:val="clear" w:color="000000" w:fill="FFFFFF"/>
            <w:noWrap/>
            <w:vAlign w:val="center"/>
            <w:hideMark/>
          </w:tcPr>
          <w:p w:rsidR="00AD49DC" w:rsidRPr="00AD49DC" w:rsidRDefault="00AD49DC" w:rsidP="00AD49DC">
            <w:pPr>
              <w:widowControl/>
              <w:jc w:val="center"/>
              <w:rPr>
                <w:rFonts w:ascii="Times New Roman" w:eastAsia="Times New Roman" w:hAnsi="Times New Roman" w:cs="Times New Roman"/>
                <w:b/>
                <w:bCs/>
                <w:color w:val="auto"/>
                <w:sz w:val="22"/>
                <w:szCs w:val="22"/>
                <w:lang w:bidi="ar-SA"/>
              </w:rPr>
            </w:pPr>
            <w:r w:rsidRPr="00AD49DC">
              <w:rPr>
                <w:rFonts w:ascii="Times New Roman" w:eastAsia="Times New Roman" w:hAnsi="Times New Roman" w:cs="Times New Roman"/>
                <w:b/>
                <w:bCs/>
                <w:color w:val="auto"/>
                <w:sz w:val="22"/>
                <w:szCs w:val="22"/>
                <w:lang w:bidi="ar-SA"/>
              </w:rPr>
              <w:t>-5 338,57</w:t>
            </w:r>
          </w:p>
        </w:tc>
        <w:tc>
          <w:tcPr>
            <w:tcW w:w="1400" w:type="dxa"/>
            <w:tcBorders>
              <w:top w:val="nil"/>
              <w:left w:val="nil"/>
              <w:bottom w:val="single" w:sz="4" w:space="0" w:color="auto"/>
              <w:right w:val="single" w:sz="4" w:space="0" w:color="auto"/>
            </w:tcBorders>
            <w:shd w:val="clear" w:color="000000" w:fill="FFFFFF"/>
            <w:noWrap/>
            <w:vAlign w:val="center"/>
            <w:hideMark/>
          </w:tcPr>
          <w:p w:rsidR="00AD49DC" w:rsidRPr="00AD49DC" w:rsidRDefault="00AD49DC" w:rsidP="00AD49DC">
            <w:pPr>
              <w:widowControl/>
              <w:jc w:val="center"/>
              <w:rPr>
                <w:rFonts w:ascii="Times New Roman" w:eastAsia="Times New Roman" w:hAnsi="Times New Roman" w:cs="Times New Roman"/>
                <w:b/>
                <w:bCs/>
                <w:color w:val="auto"/>
                <w:sz w:val="22"/>
                <w:szCs w:val="22"/>
                <w:lang w:bidi="ar-SA"/>
              </w:rPr>
            </w:pPr>
            <w:r w:rsidRPr="00AD49DC">
              <w:rPr>
                <w:rFonts w:ascii="Times New Roman" w:eastAsia="Times New Roman" w:hAnsi="Times New Roman" w:cs="Times New Roman"/>
                <w:b/>
                <w:bCs/>
                <w:color w:val="auto"/>
                <w:sz w:val="22"/>
                <w:szCs w:val="22"/>
                <w:lang w:bidi="ar-SA"/>
              </w:rPr>
              <w:t>-4 252,11</w:t>
            </w:r>
          </w:p>
        </w:tc>
        <w:tc>
          <w:tcPr>
            <w:tcW w:w="1400" w:type="dxa"/>
            <w:tcBorders>
              <w:top w:val="nil"/>
              <w:left w:val="nil"/>
              <w:bottom w:val="single" w:sz="4" w:space="0" w:color="auto"/>
              <w:right w:val="single" w:sz="4" w:space="0" w:color="auto"/>
            </w:tcBorders>
            <w:shd w:val="clear" w:color="000000" w:fill="FFFFFF"/>
            <w:noWrap/>
            <w:vAlign w:val="center"/>
            <w:hideMark/>
          </w:tcPr>
          <w:p w:rsidR="00AD49DC" w:rsidRPr="00AD49DC" w:rsidRDefault="00AD49DC" w:rsidP="00AD49DC">
            <w:pPr>
              <w:widowControl/>
              <w:jc w:val="center"/>
              <w:rPr>
                <w:rFonts w:ascii="Times New Roman" w:eastAsia="Times New Roman" w:hAnsi="Times New Roman" w:cs="Times New Roman"/>
                <w:b/>
                <w:bCs/>
                <w:color w:val="auto"/>
                <w:sz w:val="22"/>
                <w:szCs w:val="22"/>
                <w:lang w:bidi="ar-SA"/>
              </w:rPr>
            </w:pPr>
            <w:r w:rsidRPr="00AD49DC">
              <w:rPr>
                <w:rFonts w:ascii="Times New Roman" w:eastAsia="Times New Roman" w:hAnsi="Times New Roman" w:cs="Times New Roman"/>
                <w:b/>
                <w:bCs/>
                <w:color w:val="auto"/>
                <w:sz w:val="22"/>
                <w:szCs w:val="22"/>
                <w:lang w:bidi="ar-SA"/>
              </w:rPr>
              <w:t>-2 662,20</w:t>
            </w:r>
          </w:p>
        </w:tc>
        <w:tc>
          <w:tcPr>
            <w:tcW w:w="1400" w:type="dxa"/>
            <w:tcBorders>
              <w:top w:val="nil"/>
              <w:left w:val="nil"/>
              <w:bottom w:val="single" w:sz="4" w:space="0" w:color="auto"/>
              <w:right w:val="single" w:sz="4" w:space="0" w:color="auto"/>
            </w:tcBorders>
            <w:shd w:val="clear" w:color="000000" w:fill="FFFFFF"/>
            <w:noWrap/>
            <w:vAlign w:val="center"/>
            <w:hideMark/>
          </w:tcPr>
          <w:p w:rsidR="00AD49DC" w:rsidRPr="00AD49DC" w:rsidRDefault="00AD49DC" w:rsidP="00AD49DC">
            <w:pPr>
              <w:widowControl/>
              <w:jc w:val="center"/>
              <w:rPr>
                <w:rFonts w:ascii="Times New Roman" w:eastAsia="Times New Roman" w:hAnsi="Times New Roman" w:cs="Times New Roman"/>
                <w:b/>
                <w:bCs/>
                <w:color w:val="auto"/>
                <w:sz w:val="22"/>
                <w:szCs w:val="22"/>
                <w:lang w:bidi="ar-SA"/>
              </w:rPr>
            </w:pPr>
            <w:r w:rsidRPr="00AD49DC">
              <w:rPr>
                <w:rFonts w:ascii="Times New Roman" w:eastAsia="Times New Roman" w:hAnsi="Times New Roman" w:cs="Times New Roman"/>
                <w:b/>
                <w:bCs/>
                <w:color w:val="auto"/>
                <w:sz w:val="22"/>
                <w:szCs w:val="22"/>
                <w:lang w:bidi="ar-SA"/>
              </w:rPr>
              <w:t>-568,69</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2 174,45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2 161,43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2 247,89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2 337,80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2 431,31</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   в т.ч., проценты по кредиту</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r>
      <w:tr w:rsidR="00AD49DC" w:rsidRPr="00AD49DC" w:rsidTr="00AD49DC">
        <w:trPr>
          <w:trHeight w:val="12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 Экономия, определенная в прошедшем долгосрочном периоде регулирования и подлежащая учету в текущем долгосрочном периоде регулирования / сглаживание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-12 500,00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-7 500,00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-6 500,00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-5 000,00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-3 000,00</w:t>
            </w:r>
          </w:p>
        </w:tc>
      </w:tr>
      <w:tr w:rsidR="00AD49DC" w:rsidRPr="00AD49DC" w:rsidTr="00AD49DC">
        <w:trPr>
          <w:trHeight w:val="8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 xml:space="preserve"> Расходы на приобретение энергетических ресурсов, холодной воды и теплоносителя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9 700,75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10 384,57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10 822,92</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11 264,37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11 718,24</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Расходы на топливо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3 686,88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3 938,72</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4 118,31</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4 291,58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4 466,54</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Расходы на электрическую энергию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5 889,72</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6 313,10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6 566,53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6 829,19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7 102,36</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 Расходы на тепловую энергию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Расходы на холодную воду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124,15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132,75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138,07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143,60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149,34</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xml:space="preserve"> Расходы на теплоноситель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0,00</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 xml:space="preserve">Прибыль, 5%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287,41</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631,84</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716,16</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826,63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963,34</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 xml:space="preserve">Выпадающие доходы/экономия средств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4 664,54</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0,00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0,00</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 xml:space="preserve"> ИТОГО  расходов, в т.ч.: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14 386,99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17 207,28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19 157,68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21 650,89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24 696,76</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6 451,95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8 766,80</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9 330,46</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10 863,42</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11 924,92</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7 935,04</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8 440,48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9 827,22</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10 787,47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12 771,84</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Полезный отпуск, тыс. Гкал</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0,65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0,65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0,65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0,65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0,65</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0,59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0,59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0,59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0,59</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0,59</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Тариф, руб/Гкал</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 </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9 926,07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13 487,38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14 354,55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16 712,95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18 346,03</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 полугодие</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13 487,38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14 354,55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16 712,95</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18 346,03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21 720,81</w:t>
            </w:r>
          </w:p>
        </w:tc>
      </w:tr>
      <w:tr w:rsidR="00AD49DC" w:rsidRPr="00AD49DC" w:rsidTr="00AD49DC">
        <w:trPr>
          <w:trHeight w:val="3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D49DC" w:rsidRPr="00AD49DC" w:rsidRDefault="00AD49DC" w:rsidP="00AD49DC">
            <w:pPr>
              <w:widowControl/>
              <w:rPr>
                <w:rFonts w:ascii="Times New Roman" w:eastAsia="Times New Roman" w:hAnsi="Times New Roman" w:cs="Times New Roman"/>
                <w:b/>
                <w:bCs/>
                <w:sz w:val="22"/>
                <w:szCs w:val="22"/>
                <w:lang w:bidi="ar-SA"/>
              </w:rPr>
            </w:pPr>
            <w:r w:rsidRPr="00AD49DC">
              <w:rPr>
                <w:rFonts w:ascii="Times New Roman" w:eastAsia="Times New Roman" w:hAnsi="Times New Roman" w:cs="Times New Roman"/>
                <w:b/>
                <w:bCs/>
                <w:sz w:val="22"/>
                <w:szCs w:val="22"/>
                <w:lang w:bidi="ar-SA"/>
              </w:rPr>
              <w:t>Рост %</w:t>
            </w:r>
          </w:p>
        </w:tc>
        <w:tc>
          <w:tcPr>
            <w:tcW w:w="1559"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135,88</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106,43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116,43</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109,77</w:t>
            </w:r>
          </w:p>
        </w:tc>
        <w:tc>
          <w:tcPr>
            <w:tcW w:w="1400" w:type="dxa"/>
            <w:tcBorders>
              <w:top w:val="nil"/>
              <w:left w:val="nil"/>
              <w:bottom w:val="single" w:sz="4" w:space="0" w:color="auto"/>
              <w:right w:val="single" w:sz="4" w:space="0" w:color="auto"/>
            </w:tcBorders>
            <w:shd w:val="clear" w:color="auto" w:fill="auto"/>
            <w:noWrap/>
            <w:vAlign w:val="center"/>
            <w:hideMark/>
          </w:tcPr>
          <w:p w:rsidR="00AD49DC" w:rsidRPr="00AD49DC" w:rsidRDefault="00AD49DC" w:rsidP="00AD49DC">
            <w:pPr>
              <w:widowControl/>
              <w:jc w:val="center"/>
              <w:rPr>
                <w:rFonts w:ascii="Times New Roman" w:eastAsia="Times New Roman" w:hAnsi="Times New Roman" w:cs="Times New Roman"/>
                <w:sz w:val="22"/>
                <w:szCs w:val="22"/>
                <w:lang w:bidi="ar-SA"/>
              </w:rPr>
            </w:pPr>
            <w:r w:rsidRPr="00AD49DC">
              <w:rPr>
                <w:rFonts w:ascii="Times New Roman" w:eastAsia="Times New Roman" w:hAnsi="Times New Roman" w:cs="Times New Roman"/>
                <w:sz w:val="22"/>
                <w:szCs w:val="22"/>
                <w:lang w:bidi="ar-SA"/>
              </w:rPr>
              <w:t>118,40</w:t>
            </w:r>
          </w:p>
        </w:tc>
      </w:tr>
    </w:tbl>
    <w:p w:rsidR="00AD49DC" w:rsidRDefault="00AD49DC" w:rsidP="00AA420A">
      <w:pPr>
        <w:pStyle w:val="22"/>
        <w:shd w:val="clear" w:color="auto" w:fill="auto"/>
        <w:spacing w:after="0" w:line="240" w:lineRule="auto"/>
        <w:ind w:firstLine="600"/>
        <w:jc w:val="both"/>
        <w:rPr>
          <w:b/>
        </w:rPr>
      </w:pPr>
    </w:p>
    <w:p w:rsidR="00AD49DC" w:rsidRDefault="00AD49DC" w:rsidP="00AA420A">
      <w:pPr>
        <w:pStyle w:val="22"/>
        <w:shd w:val="clear" w:color="auto" w:fill="auto"/>
        <w:spacing w:after="0" w:line="240" w:lineRule="auto"/>
        <w:ind w:firstLine="600"/>
        <w:jc w:val="both"/>
        <w:rPr>
          <w:b/>
        </w:rPr>
      </w:pPr>
    </w:p>
    <w:p w:rsidR="00AD49DC" w:rsidRDefault="00AD49DC" w:rsidP="00AA420A">
      <w:pPr>
        <w:pStyle w:val="22"/>
        <w:shd w:val="clear" w:color="auto" w:fill="auto"/>
        <w:spacing w:after="0" w:line="240" w:lineRule="auto"/>
        <w:ind w:firstLine="600"/>
        <w:jc w:val="both"/>
        <w:rPr>
          <w:b/>
        </w:rPr>
      </w:pPr>
    </w:p>
    <w:p w:rsidR="00AD49DC" w:rsidRDefault="00AD49DC" w:rsidP="00AA420A">
      <w:pPr>
        <w:pStyle w:val="22"/>
        <w:shd w:val="clear" w:color="auto" w:fill="auto"/>
        <w:spacing w:after="0" w:line="240" w:lineRule="auto"/>
        <w:ind w:firstLine="600"/>
        <w:jc w:val="both"/>
        <w:rPr>
          <w:b/>
        </w:rPr>
      </w:pPr>
    </w:p>
    <w:p w:rsidR="0076768D" w:rsidRPr="0076768D" w:rsidRDefault="0076768D" w:rsidP="00AA420A">
      <w:pPr>
        <w:pStyle w:val="22"/>
        <w:shd w:val="clear" w:color="auto" w:fill="auto"/>
        <w:spacing w:after="0" w:line="240" w:lineRule="auto"/>
        <w:ind w:firstLine="600"/>
        <w:jc w:val="both"/>
        <w:rPr>
          <w:b/>
        </w:rPr>
      </w:pPr>
      <w:bookmarkStart w:id="38" w:name="_GoBack"/>
      <w:bookmarkEnd w:id="38"/>
      <w:r w:rsidRPr="0076768D">
        <w:rPr>
          <w:b/>
        </w:rPr>
        <w:lastRenderedPageBreak/>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F026C0">
      <w:pgSz w:w="11900" w:h="16840"/>
      <w:pgMar w:top="851" w:right="539" w:bottom="1276" w:left="109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AB" w:rsidRDefault="00350AAB" w:rsidP="009C54EE">
      <w:r>
        <w:separator/>
      </w:r>
    </w:p>
  </w:endnote>
  <w:endnote w:type="continuationSeparator" w:id="0">
    <w:p w:rsidR="00350AAB" w:rsidRDefault="00350AAB"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pPr>
      <w:rPr>
        <w:sz w:val="2"/>
        <w:szCs w:val="2"/>
      </w:rPr>
    </w:pPr>
    <w:r>
      <w:rPr>
        <w:noProof/>
        <w:lang w:bidi="ar-SA"/>
      </w:rPr>
      <mc:AlternateContent>
        <mc:Choice Requires="wps">
          <w:drawing>
            <wp:anchor distT="0" distB="0" distL="63500" distR="63500" simplePos="0" relativeHeight="314572417" behindDoc="1" locked="0" layoutInCell="1" allowOverlap="1" wp14:anchorId="7E229CB1" wp14:editId="10E22924">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29CB1"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170343" w:rsidRDefault="00170343">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14</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pPr>
      <w:rPr>
        <w:sz w:val="2"/>
        <w:szCs w:val="2"/>
      </w:rPr>
    </w:pPr>
    <w:r>
      <w:rPr>
        <w:noProof/>
        <w:lang w:bidi="ar-SA"/>
      </w:rPr>
      <mc:AlternateContent>
        <mc:Choice Requires="wps">
          <w:drawing>
            <wp:anchor distT="0" distB="0" distL="63500" distR="63500" simplePos="0" relativeHeight="314572419" behindDoc="1" locked="0" layoutInCell="1" allowOverlap="1" wp14:anchorId="4E6D8CDF" wp14:editId="5BC21696">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30</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D8CDF"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170343" w:rsidRDefault="00170343">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30</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pPr>
      <w:rPr>
        <w:sz w:val="2"/>
        <w:szCs w:val="2"/>
      </w:rPr>
    </w:pPr>
    <w:r>
      <w:rPr>
        <w:noProof/>
        <w:lang w:bidi="ar-SA"/>
      </w:rPr>
      <mc:AlternateContent>
        <mc:Choice Requires="wps">
          <w:drawing>
            <wp:anchor distT="0" distB="0" distL="63500" distR="63500" simplePos="0" relativeHeight="314572421" behindDoc="1" locked="0" layoutInCell="1" allowOverlap="1" wp14:anchorId="52794414" wp14:editId="11359533">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15</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94414"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170343" w:rsidRDefault="00170343">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AD49DC" w:rsidRPr="00AD49DC">
                      <w:rPr>
                        <w:rStyle w:val="12pt"/>
                        <w:noProof/>
                      </w:rPr>
                      <w:t>15</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AB" w:rsidRDefault="00350AAB"/>
  </w:footnote>
  <w:footnote w:type="continuationSeparator" w:id="0">
    <w:p w:rsidR="00350AAB" w:rsidRDefault="00350A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pPr>
      <w:rPr>
        <w:sz w:val="2"/>
        <w:szCs w:val="2"/>
      </w:rPr>
    </w:pPr>
    <w:r>
      <w:rPr>
        <w:noProof/>
        <w:lang w:bidi="ar-SA"/>
      </w:rPr>
      <mc:AlternateContent>
        <mc:Choice Requires="wps">
          <w:drawing>
            <wp:anchor distT="0" distB="0" distL="63500" distR="63500" simplePos="0" relativeHeight="314572416" behindDoc="1" locked="0" layoutInCell="1" allowOverlap="1" wp14:anchorId="3879A61D" wp14:editId="2DE67BA8">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rsidP="00EE616F">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 2028 года (актуализация на 2025 год)</w:t>
                          </w:r>
                        </w:p>
                        <w:p w:rsidR="00170343" w:rsidRDefault="00170343"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9A61D"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170343" w:rsidRDefault="00170343" w:rsidP="00EE616F">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 2028 года (актуализация на 2025 год)</w:t>
                    </w:r>
                  </w:p>
                  <w:p w:rsidR="00170343" w:rsidRDefault="00170343"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pPr>
      <w:rPr>
        <w:sz w:val="2"/>
        <w:szCs w:val="2"/>
      </w:rPr>
    </w:pPr>
    <w:r>
      <w:rPr>
        <w:noProof/>
        <w:lang w:bidi="ar-SA"/>
      </w:rPr>
      <mc:AlternateContent>
        <mc:Choice Requires="wps">
          <w:drawing>
            <wp:anchor distT="0" distB="0" distL="63500" distR="63500" simplePos="0" relativeHeight="314572418" behindDoc="1" locked="0" layoutInCell="1" allowOverlap="1" wp14:anchorId="7C3605D6" wp14:editId="3F8AE485">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rsidP="00E855E3">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w:t>
                          </w:r>
                          <w:r w:rsidR="002A7E19">
                            <w:rPr>
                              <w:rStyle w:val="a6"/>
                            </w:rPr>
                            <w:t xml:space="preserve"> 2028 года (актуализация на 2025</w:t>
                          </w:r>
                          <w:r>
                            <w:rPr>
                              <w:rStyle w:val="a6"/>
                            </w:rPr>
                            <w:t xml:space="preserve"> год)</w:t>
                          </w:r>
                        </w:p>
                        <w:p w:rsidR="00170343" w:rsidRPr="001504C6" w:rsidRDefault="00170343"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605D6"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170343" w:rsidRDefault="00170343" w:rsidP="00E855E3">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w:t>
                    </w:r>
                    <w:r w:rsidR="002A7E19">
                      <w:rPr>
                        <w:rStyle w:val="a6"/>
                      </w:rPr>
                      <w:t xml:space="preserve"> 2028 года (актуализация на 2025</w:t>
                    </w:r>
                    <w:r>
                      <w:rPr>
                        <w:rStyle w:val="a6"/>
                      </w:rPr>
                      <w:t xml:space="preserve"> год)</w:t>
                    </w:r>
                  </w:p>
                  <w:p w:rsidR="00170343" w:rsidRPr="001504C6" w:rsidRDefault="00170343" w:rsidP="001504C6"/>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43" w:rsidRDefault="00170343"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3FE94E96" wp14:editId="74789F04">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43" w:rsidRDefault="00170343" w:rsidP="006868AC">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w:t>
                          </w:r>
                          <w:r w:rsidR="002A7E19">
                            <w:rPr>
                              <w:rStyle w:val="a6"/>
                            </w:rPr>
                            <w:t xml:space="preserve"> 2028 года (актуализация на 2025</w:t>
                          </w:r>
                          <w:r>
                            <w:rPr>
                              <w:rStyle w:val="a6"/>
                            </w:rPr>
                            <w:t xml:space="preserve"> год)</w:t>
                          </w:r>
                        </w:p>
                        <w:p w:rsidR="00170343" w:rsidRPr="001504C6" w:rsidRDefault="00170343"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94E96"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170343" w:rsidRDefault="00170343" w:rsidP="006868AC">
                    <w:pPr>
                      <w:pStyle w:val="a5"/>
                      <w:shd w:val="clear" w:color="auto" w:fill="auto"/>
                      <w:spacing w:line="240" w:lineRule="auto"/>
                      <w:jc w:val="center"/>
                      <w:rPr>
                        <w:rStyle w:val="a6"/>
                      </w:rPr>
                    </w:pPr>
                    <w:r>
                      <w:rPr>
                        <w:rStyle w:val="a6"/>
                      </w:rPr>
                      <w:t>Схема теплоснабжения Кривлякского сельсовета Енисейского района до</w:t>
                    </w:r>
                    <w:r w:rsidR="002A7E19">
                      <w:rPr>
                        <w:rStyle w:val="a6"/>
                      </w:rPr>
                      <w:t xml:space="preserve"> 2028 года (актуализация на 2025</w:t>
                    </w:r>
                    <w:r>
                      <w:rPr>
                        <w:rStyle w:val="a6"/>
                      </w:rPr>
                      <w:t xml:space="preserve"> год)</w:t>
                    </w:r>
                  </w:p>
                  <w:p w:rsidR="00170343" w:rsidRPr="001504C6" w:rsidRDefault="00170343"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25F92"/>
    <w:rsid w:val="00034F51"/>
    <w:rsid w:val="00042A7A"/>
    <w:rsid w:val="00054492"/>
    <w:rsid w:val="00057DE0"/>
    <w:rsid w:val="00064792"/>
    <w:rsid w:val="000769FB"/>
    <w:rsid w:val="00090337"/>
    <w:rsid w:val="000A312D"/>
    <w:rsid w:val="000A4E25"/>
    <w:rsid w:val="000B36C1"/>
    <w:rsid w:val="000B7998"/>
    <w:rsid w:val="000B7F1F"/>
    <w:rsid w:val="000C0173"/>
    <w:rsid w:val="000C117C"/>
    <w:rsid w:val="000D0FB8"/>
    <w:rsid w:val="000D1266"/>
    <w:rsid w:val="000D50C5"/>
    <w:rsid w:val="000F0CF0"/>
    <w:rsid w:val="0010124C"/>
    <w:rsid w:val="00107006"/>
    <w:rsid w:val="00110C81"/>
    <w:rsid w:val="0011219A"/>
    <w:rsid w:val="00120340"/>
    <w:rsid w:val="00122B81"/>
    <w:rsid w:val="00131D44"/>
    <w:rsid w:val="001504C6"/>
    <w:rsid w:val="0015347C"/>
    <w:rsid w:val="00157915"/>
    <w:rsid w:val="00170343"/>
    <w:rsid w:val="00176C11"/>
    <w:rsid w:val="001834CB"/>
    <w:rsid w:val="00184724"/>
    <w:rsid w:val="0019762B"/>
    <w:rsid w:val="001B7F2E"/>
    <w:rsid w:val="001C440F"/>
    <w:rsid w:val="001D7520"/>
    <w:rsid w:val="001E266D"/>
    <w:rsid w:val="001F10FD"/>
    <w:rsid w:val="001F4480"/>
    <w:rsid w:val="001F7FEE"/>
    <w:rsid w:val="00244732"/>
    <w:rsid w:val="00253CA1"/>
    <w:rsid w:val="00255564"/>
    <w:rsid w:val="00260F14"/>
    <w:rsid w:val="00270C07"/>
    <w:rsid w:val="00273001"/>
    <w:rsid w:val="002735C8"/>
    <w:rsid w:val="00280BB3"/>
    <w:rsid w:val="00286CA9"/>
    <w:rsid w:val="00297D31"/>
    <w:rsid w:val="002A1DDF"/>
    <w:rsid w:val="002A3B16"/>
    <w:rsid w:val="002A7E19"/>
    <w:rsid w:val="002B2EF8"/>
    <w:rsid w:val="002C47C5"/>
    <w:rsid w:val="002D28E8"/>
    <w:rsid w:val="002E6FA0"/>
    <w:rsid w:val="00332633"/>
    <w:rsid w:val="00346BA1"/>
    <w:rsid w:val="00350AAB"/>
    <w:rsid w:val="00356B7B"/>
    <w:rsid w:val="00357918"/>
    <w:rsid w:val="00361326"/>
    <w:rsid w:val="00361610"/>
    <w:rsid w:val="00374C50"/>
    <w:rsid w:val="00375916"/>
    <w:rsid w:val="00381161"/>
    <w:rsid w:val="00383ECB"/>
    <w:rsid w:val="003D4AEC"/>
    <w:rsid w:val="003E3A5D"/>
    <w:rsid w:val="003F25E5"/>
    <w:rsid w:val="003F3028"/>
    <w:rsid w:val="003F6D35"/>
    <w:rsid w:val="0040259A"/>
    <w:rsid w:val="004053CF"/>
    <w:rsid w:val="00443261"/>
    <w:rsid w:val="004476B6"/>
    <w:rsid w:val="0045549C"/>
    <w:rsid w:val="00460FA5"/>
    <w:rsid w:val="004626F7"/>
    <w:rsid w:val="00464B1E"/>
    <w:rsid w:val="00465E3C"/>
    <w:rsid w:val="00476011"/>
    <w:rsid w:val="00476C8A"/>
    <w:rsid w:val="00477775"/>
    <w:rsid w:val="00493DD7"/>
    <w:rsid w:val="00496910"/>
    <w:rsid w:val="004C2827"/>
    <w:rsid w:val="004C3AE3"/>
    <w:rsid w:val="004C56F1"/>
    <w:rsid w:val="004C6079"/>
    <w:rsid w:val="004F3107"/>
    <w:rsid w:val="00501170"/>
    <w:rsid w:val="00501F9A"/>
    <w:rsid w:val="00505226"/>
    <w:rsid w:val="00511126"/>
    <w:rsid w:val="00522572"/>
    <w:rsid w:val="00523D36"/>
    <w:rsid w:val="00570B2C"/>
    <w:rsid w:val="00591239"/>
    <w:rsid w:val="005A0A60"/>
    <w:rsid w:val="005B0C02"/>
    <w:rsid w:val="005B0C2D"/>
    <w:rsid w:val="005B5FAA"/>
    <w:rsid w:val="005C6F68"/>
    <w:rsid w:val="005D1A78"/>
    <w:rsid w:val="005D5C53"/>
    <w:rsid w:val="005D78C1"/>
    <w:rsid w:val="005F499D"/>
    <w:rsid w:val="005F5CC8"/>
    <w:rsid w:val="006115F4"/>
    <w:rsid w:val="00624423"/>
    <w:rsid w:val="00624B39"/>
    <w:rsid w:val="006252E7"/>
    <w:rsid w:val="006268A5"/>
    <w:rsid w:val="00650F1A"/>
    <w:rsid w:val="00667ECC"/>
    <w:rsid w:val="00670F34"/>
    <w:rsid w:val="006755DA"/>
    <w:rsid w:val="006868AC"/>
    <w:rsid w:val="006B12E1"/>
    <w:rsid w:val="006B5EC1"/>
    <w:rsid w:val="006D0FBB"/>
    <w:rsid w:val="006E3B07"/>
    <w:rsid w:val="006E7068"/>
    <w:rsid w:val="006F16E0"/>
    <w:rsid w:val="006F7207"/>
    <w:rsid w:val="00700B77"/>
    <w:rsid w:val="00701137"/>
    <w:rsid w:val="00724E29"/>
    <w:rsid w:val="00725FEA"/>
    <w:rsid w:val="00736CCD"/>
    <w:rsid w:val="00757CF3"/>
    <w:rsid w:val="00763D9A"/>
    <w:rsid w:val="0076768D"/>
    <w:rsid w:val="00784427"/>
    <w:rsid w:val="00793BF6"/>
    <w:rsid w:val="00795ED5"/>
    <w:rsid w:val="007A2F9A"/>
    <w:rsid w:val="007A3A9E"/>
    <w:rsid w:val="007B1B33"/>
    <w:rsid w:val="007C1CAE"/>
    <w:rsid w:val="007E78B6"/>
    <w:rsid w:val="007F4BD8"/>
    <w:rsid w:val="008238B4"/>
    <w:rsid w:val="00827F5A"/>
    <w:rsid w:val="0083150C"/>
    <w:rsid w:val="008330D4"/>
    <w:rsid w:val="00843818"/>
    <w:rsid w:val="008649BE"/>
    <w:rsid w:val="008729AC"/>
    <w:rsid w:val="00874310"/>
    <w:rsid w:val="0088549F"/>
    <w:rsid w:val="00894F2E"/>
    <w:rsid w:val="008A794A"/>
    <w:rsid w:val="008B7CCE"/>
    <w:rsid w:val="008C00F9"/>
    <w:rsid w:val="008D1CF9"/>
    <w:rsid w:val="008D43B8"/>
    <w:rsid w:val="008D7D77"/>
    <w:rsid w:val="008E4B57"/>
    <w:rsid w:val="008F14DA"/>
    <w:rsid w:val="00903250"/>
    <w:rsid w:val="009244C1"/>
    <w:rsid w:val="009479A1"/>
    <w:rsid w:val="00962170"/>
    <w:rsid w:val="00974486"/>
    <w:rsid w:val="00994DD3"/>
    <w:rsid w:val="00997E47"/>
    <w:rsid w:val="009A3B2C"/>
    <w:rsid w:val="009B0F24"/>
    <w:rsid w:val="009B7C36"/>
    <w:rsid w:val="009C54EE"/>
    <w:rsid w:val="009E23B2"/>
    <w:rsid w:val="009F1F4B"/>
    <w:rsid w:val="009F55A8"/>
    <w:rsid w:val="00A056A8"/>
    <w:rsid w:val="00A16AC2"/>
    <w:rsid w:val="00A22EA7"/>
    <w:rsid w:val="00A34C27"/>
    <w:rsid w:val="00A53841"/>
    <w:rsid w:val="00A864E0"/>
    <w:rsid w:val="00AA041B"/>
    <w:rsid w:val="00AA1A12"/>
    <w:rsid w:val="00AA420A"/>
    <w:rsid w:val="00AA5955"/>
    <w:rsid w:val="00AB0924"/>
    <w:rsid w:val="00AB42C1"/>
    <w:rsid w:val="00AC7593"/>
    <w:rsid w:val="00AD49DC"/>
    <w:rsid w:val="00AF0D50"/>
    <w:rsid w:val="00AF3BDF"/>
    <w:rsid w:val="00AF66BE"/>
    <w:rsid w:val="00B00FFC"/>
    <w:rsid w:val="00B01A31"/>
    <w:rsid w:val="00B23A1E"/>
    <w:rsid w:val="00B35702"/>
    <w:rsid w:val="00B437B2"/>
    <w:rsid w:val="00B47B7C"/>
    <w:rsid w:val="00B604A5"/>
    <w:rsid w:val="00B65806"/>
    <w:rsid w:val="00B76A62"/>
    <w:rsid w:val="00B903A6"/>
    <w:rsid w:val="00B94364"/>
    <w:rsid w:val="00BA0613"/>
    <w:rsid w:val="00BB428F"/>
    <w:rsid w:val="00BC1B3B"/>
    <w:rsid w:val="00BC4039"/>
    <w:rsid w:val="00BC44E0"/>
    <w:rsid w:val="00BE41F5"/>
    <w:rsid w:val="00C24340"/>
    <w:rsid w:val="00C419B8"/>
    <w:rsid w:val="00C42348"/>
    <w:rsid w:val="00C538AC"/>
    <w:rsid w:val="00C63724"/>
    <w:rsid w:val="00C70108"/>
    <w:rsid w:val="00C72613"/>
    <w:rsid w:val="00C82200"/>
    <w:rsid w:val="00C82978"/>
    <w:rsid w:val="00C86F27"/>
    <w:rsid w:val="00CB7FAB"/>
    <w:rsid w:val="00CC1E2C"/>
    <w:rsid w:val="00D059B9"/>
    <w:rsid w:val="00D71F27"/>
    <w:rsid w:val="00D95300"/>
    <w:rsid w:val="00DA1CBB"/>
    <w:rsid w:val="00DB699A"/>
    <w:rsid w:val="00DC5FE7"/>
    <w:rsid w:val="00DE38A5"/>
    <w:rsid w:val="00DF24A8"/>
    <w:rsid w:val="00DF6349"/>
    <w:rsid w:val="00DF6A4E"/>
    <w:rsid w:val="00E021B5"/>
    <w:rsid w:val="00E13F60"/>
    <w:rsid w:val="00E2434F"/>
    <w:rsid w:val="00E264A2"/>
    <w:rsid w:val="00E3754B"/>
    <w:rsid w:val="00E40EE3"/>
    <w:rsid w:val="00E41AD9"/>
    <w:rsid w:val="00E473D7"/>
    <w:rsid w:val="00E5418E"/>
    <w:rsid w:val="00E6553A"/>
    <w:rsid w:val="00E855E3"/>
    <w:rsid w:val="00EA3CC6"/>
    <w:rsid w:val="00EB12F1"/>
    <w:rsid w:val="00EB586C"/>
    <w:rsid w:val="00EC2BEB"/>
    <w:rsid w:val="00EE616F"/>
    <w:rsid w:val="00EF1DA9"/>
    <w:rsid w:val="00EF5738"/>
    <w:rsid w:val="00F026C0"/>
    <w:rsid w:val="00F11F19"/>
    <w:rsid w:val="00F175B8"/>
    <w:rsid w:val="00F17B1D"/>
    <w:rsid w:val="00F35805"/>
    <w:rsid w:val="00F406CD"/>
    <w:rsid w:val="00F554BE"/>
    <w:rsid w:val="00F63F08"/>
    <w:rsid w:val="00F7369C"/>
    <w:rsid w:val="00F906DB"/>
    <w:rsid w:val="00F95B14"/>
    <w:rsid w:val="00FA0BFE"/>
    <w:rsid w:val="00FA4CDD"/>
    <w:rsid w:val="00FB10D8"/>
    <w:rsid w:val="00FE2D63"/>
    <w:rsid w:val="00FE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2C97"/>
  <w15:docId w15:val="{F57C92F0-2A36-47D0-88B5-750385B8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286814023">
      <w:bodyDiv w:val="1"/>
      <w:marLeft w:val="0"/>
      <w:marRight w:val="0"/>
      <w:marTop w:val="0"/>
      <w:marBottom w:val="0"/>
      <w:divBdr>
        <w:top w:val="none" w:sz="0" w:space="0" w:color="auto"/>
        <w:left w:val="none" w:sz="0" w:space="0" w:color="auto"/>
        <w:bottom w:val="none" w:sz="0" w:space="0" w:color="auto"/>
        <w:right w:val="none" w:sz="0" w:space="0" w:color="auto"/>
      </w:divBdr>
    </w:div>
    <w:div w:id="290719387">
      <w:bodyDiv w:val="1"/>
      <w:marLeft w:val="0"/>
      <w:marRight w:val="0"/>
      <w:marTop w:val="0"/>
      <w:marBottom w:val="0"/>
      <w:divBdr>
        <w:top w:val="none" w:sz="0" w:space="0" w:color="auto"/>
        <w:left w:val="none" w:sz="0" w:space="0" w:color="auto"/>
        <w:bottom w:val="none" w:sz="0" w:space="0" w:color="auto"/>
        <w:right w:val="none" w:sz="0" w:space="0" w:color="auto"/>
      </w:divBdr>
    </w:div>
    <w:div w:id="524052799">
      <w:bodyDiv w:val="1"/>
      <w:marLeft w:val="0"/>
      <w:marRight w:val="0"/>
      <w:marTop w:val="0"/>
      <w:marBottom w:val="0"/>
      <w:divBdr>
        <w:top w:val="none" w:sz="0" w:space="0" w:color="auto"/>
        <w:left w:val="none" w:sz="0" w:space="0" w:color="auto"/>
        <w:bottom w:val="none" w:sz="0" w:space="0" w:color="auto"/>
        <w:right w:val="none" w:sz="0" w:space="0" w:color="auto"/>
      </w:divBdr>
    </w:div>
    <w:div w:id="586960044">
      <w:bodyDiv w:val="1"/>
      <w:marLeft w:val="0"/>
      <w:marRight w:val="0"/>
      <w:marTop w:val="0"/>
      <w:marBottom w:val="0"/>
      <w:divBdr>
        <w:top w:val="none" w:sz="0" w:space="0" w:color="auto"/>
        <w:left w:val="none" w:sz="0" w:space="0" w:color="auto"/>
        <w:bottom w:val="none" w:sz="0" w:space="0" w:color="auto"/>
        <w:right w:val="none" w:sz="0" w:space="0" w:color="auto"/>
      </w:divBdr>
    </w:div>
    <w:div w:id="1003239542">
      <w:bodyDiv w:val="1"/>
      <w:marLeft w:val="0"/>
      <w:marRight w:val="0"/>
      <w:marTop w:val="0"/>
      <w:marBottom w:val="0"/>
      <w:divBdr>
        <w:top w:val="none" w:sz="0" w:space="0" w:color="auto"/>
        <w:left w:val="none" w:sz="0" w:space="0" w:color="auto"/>
        <w:bottom w:val="none" w:sz="0" w:space="0" w:color="auto"/>
        <w:right w:val="none" w:sz="0" w:space="0" w:color="auto"/>
      </w:divBdr>
    </w:div>
    <w:div w:id="1490637699">
      <w:bodyDiv w:val="1"/>
      <w:marLeft w:val="0"/>
      <w:marRight w:val="0"/>
      <w:marTop w:val="0"/>
      <w:marBottom w:val="0"/>
      <w:divBdr>
        <w:top w:val="none" w:sz="0" w:space="0" w:color="auto"/>
        <w:left w:val="none" w:sz="0" w:space="0" w:color="auto"/>
        <w:bottom w:val="none" w:sz="0" w:space="0" w:color="auto"/>
        <w:right w:val="none" w:sz="0" w:space="0" w:color="auto"/>
      </w:divBdr>
    </w:div>
    <w:div w:id="199498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jpeg"/><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Рисунок</a:t>
            </a:r>
            <a:r>
              <a:rPr lang="ru-RU" sz="1400" b="0" baseline="0">
                <a:latin typeface="Times New Roman" pitchFamily="18" charset="0"/>
                <a:cs typeface="Times New Roman" pitchFamily="18" charset="0"/>
              </a:rPr>
              <a:t> </a:t>
            </a:r>
            <a:r>
              <a:rPr lang="ru-RU" sz="1400" b="0">
                <a:latin typeface="Times New Roman" pitchFamily="18" charset="0"/>
                <a:cs typeface="Times New Roman" pitchFamily="18" charset="0"/>
              </a:rPr>
              <a:t>1</a:t>
            </a:r>
          </a:p>
        </c:rich>
      </c:tx>
      <c:layout>
        <c:manualLayout>
          <c:xMode val="edge"/>
          <c:yMode val="edge"/>
          <c:x val="0.47359944590259551"/>
          <c:y val="0.86904761904761962"/>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котельная ул. Школьная 2К</c:v>
                </c:pt>
                <c:pt idx="1">
                  <c:v>котельная ул. Береговая 22</c:v>
                </c:pt>
              </c:strCache>
            </c:strRef>
          </c:cat>
          <c:val>
            <c:numRef>
              <c:f>Лист1!$B$2:$B$3</c:f>
              <c:numCache>
                <c:formatCode>General</c:formatCode>
                <c:ptCount val="2"/>
                <c:pt idx="0">
                  <c:v>96.059218995851808</c:v>
                </c:pt>
                <c:pt idx="1">
                  <c:v>3.9407810041481901</c:v>
                </c:pt>
              </c:numCache>
            </c:numRef>
          </c:val>
          <c:extLst>
            <c:ext xmlns:c16="http://schemas.microsoft.com/office/drawing/2014/chart" uri="{C3380CC4-5D6E-409C-BE32-E72D297353CC}">
              <c16:uniqueId val="{00000000-28B9-450F-8C53-588115687E20}"/>
            </c:ext>
          </c:extLst>
        </c:ser>
        <c:dLbls>
          <c:showLegendKey val="0"/>
          <c:showVal val="0"/>
          <c:showCatName val="0"/>
          <c:showSerName val="0"/>
          <c:showPercent val="1"/>
          <c:showBubbleSize val="0"/>
          <c:showLeaderLines val="0"/>
        </c:dLbls>
      </c:pie3DChart>
    </c:plotArea>
    <c:legend>
      <c:legendPos val="r"/>
      <c:layout>
        <c:manualLayout>
          <c:xMode val="edge"/>
          <c:yMode val="edge"/>
          <c:x val="0.77850812919218426"/>
          <c:y val="0.48719473742319119"/>
          <c:w val="0.20760298191892684"/>
          <c:h val="0.26635358080239968"/>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BC32-D91A-44A5-AB1D-7CF34C2A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33</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user</cp:lastModifiedBy>
  <cp:revision>75</cp:revision>
  <cp:lastPrinted>2021-04-01T10:26:00Z</cp:lastPrinted>
  <dcterms:created xsi:type="dcterms:W3CDTF">2020-07-31T05:19:00Z</dcterms:created>
  <dcterms:modified xsi:type="dcterms:W3CDTF">2024-04-14T06:10:00Z</dcterms:modified>
</cp:coreProperties>
</file>